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D57" w:rsidRPr="00FC6A1B" w:rsidRDefault="005F3EB8" w:rsidP="00FC6A1B">
      <w:pPr>
        <w:spacing w:line="440" w:lineRule="exact"/>
        <w:jc w:val="center"/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>山东</w:t>
      </w:r>
      <w:r w:rsidR="007D639F" w:rsidRPr="00FC6A1B">
        <w:rPr>
          <w:rFonts w:ascii="仿宋" w:eastAsia="仿宋" w:hAnsi="仿宋" w:hint="eastAsia"/>
          <w:b/>
          <w:sz w:val="30"/>
          <w:szCs w:val="30"/>
        </w:rPr>
        <w:t>华宇工学院</w:t>
      </w:r>
    </w:p>
    <w:p w:rsidR="00E96D57" w:rsidRPr="00FC6A1B" w:rsidRDefault="008B2F16" w:rsidP="00FC6A1B">
      <w:pPr>
        <w:spacing w:line="440" w:lineRule="exact"/>
        <w:jc w:val="center"/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>人力资源管理信息系统</w:t>
      </w:r>
      <w:r w:rsidR="007D639F" w:rsidRPr="00FC6A1B">
        <w:rPr>
          <w:rFonts w:ascii="仿宋" w:eastAsia="仿宋" w:hAnsi="仿宋" w:hint="eastAsia"/>
          <w:b/>
          <w:sz w:val="30"/>
          <w:szCs w:val="30"/>
        </w:rPr>
        <w:t>操作说明</w:t>
      </w:r>
    </w:p>
    <w:p w:rsidR="00E96D57" w:rsidRDefault="007D639F">
      <w:pPr>
        <w:pStyle w:val="1"/>
        <w:numPr>
          <w:ilvl w:val="0"/>
          <w:numId w:val="1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登录方式</w:t>
      </w:r>
    </w:p>
    <w:p w:rsidR="00E96D57" w:rsidRDefault="007D639F">
      <w:pPr>
        <w:ind w:firstLineChars="200" w:firstLine="420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人事系统的登录方式为网页形式，将登陆地址http://172.16.29.109:8888/templates/index/hrlogon.jsp复制到浏览器（IE浏览器或者360浏览器）的地址栏，点击回车键，即可跳转到人事系统的登录界面；或者进入学校人事处官网进入系统登陆界面，如下图。</w:t>
      </w:r>
    </w:p>
    <w:p w:rsidR="00E96D57" w:rsidRDefault="007D639F">
      <w:pPr>
        <w:ind w:firstLineChars="200" w:firstLine="420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noProof/>
          <w:szCs w:val="21"/>
        </w:rPr>
        <w:drawing>
          <wp:inline distT="0" distB="0" distL="114300" distR="114300">
            <wp:extent cx="5262880" cy="2788285"/>
            <wp:effectExtent l="0" t="0" r="13970" b="12065"/>
            <wp:docPr id="17" name="图片 17" descr="图片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D57" w:rsidRDefault="00E96D57">
      <w:pPr>
        <w:ind w:firstLineChars="200" w:firstLine="420"/>
        <w:rPr>
          <w:rFonts w:ascii="仿宋" w:eastAsia="仿宋" w:hAnsi="仿宋"/>
          <w:szCs w:val="21"/>
        </w:rPr>
      </w:pPr>
    </w:p>
    <w:p w:rsidR="00E96D57" w:rsidRDefault="007D639F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4915535" cy="2596515"/>
            <wp:effectExtent l="1905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5243" cy="259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D57" w:rsidRDefault="007D639F">
      <w:pPr>
        <w:ind w:firstLineChars="200" w:firstLine="420"/>
        <w:jc w:val="lef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系统会提示下载插件，默认下载安装即可。插件安装之后，刷新一下系统界面。</w:t>
      </w:r>
    </w:p>
    <w:p w:rsidR="00E96D57" w:rsidRDefault="007D639F">
      <w:pPr>
        <w:jc w:val="left"/>
        <w:rPr>
          <w:rFonts w:asciiTheme="minorEastAsia" w:hAnsiTheme="minorEastAsia"/>
          <w:szCs w:val="21"/>
        </w:rPr>
      </w:pPr>
      <w:r>
        <w:rPr>
          <w:rFonts w:ascii="仿宋" w:eastAsia="仿宋" w:hAnsi="仿宋" w:hint="eastAsia"/>
          <w:szCs w:val="21"/>
        </w:rPr>
        <w:t>输入用户名和密码</w:t>
      </w:r>
      <w:r w:rsidR="000A7A36">
        <w:rPr>
          <w:rFonts w:ascii="仿宋" w:eastAsia="仿宋" w:hAnsi="仿宋" w:hint="eastAsia"/>
          <w:szCs w:val="21"/>
        </w:rPr>
        <w:t>，用户名为职工工号（hy</w:t>
      </w:r>
      <w:r w:rsidR="00420175">
        <w:rPr>
          <w:rFonts w:ascii="仿宋" w:eastAsia="仿宋" w:hAnsi="仿宋" w:hint="eastAsia"/>
          <w:szCs w:val="21"/>
        </w:rPr>
        <w:t>+考勤号，如hy1035，hy0999</w:t>
      </w:r>
      <w:r w:rsidR="000A7A36">
        <w:rPr>
          <w:rFonts w:ascii="仿宋" w:eastAsia="仿宋" w:hAnsi="仿宋" w:hint="eastAsia"/>
          <w:szCs w:val="21"/>
        </w:rPr>
        <w:t>），</w:t>
      </w:r>
      <w:r w:rsidR="00420175">
        <w:rPr>
          <w:rFonts w:ascii="仿宋" w:eastAsia="仿宋" w:hAnsi="仿宋" w:hint="eastAsia"/>
          <w:szCs w:val="21"/>
        </w:rPr>
        <w:t>密码为本人身份证后六位。</w:t>
      </w:r>
    </w:p>
    <w:p w:rsidR="00E96D57" w:rsidRPr="000A7A36" w:rsidRDefault="00E96D57" w:rsidP="00FC6A1B">
      <w:pPr>
        <w:pStyle w:val="1"/>
        <w:ind w:firstLineChars="0" w:firstLine="0"/>
        <w:jc w:val="left"/>
        <w:rPr>
          <w:rFonts w:asciiTheme="minorEastAsia" w:hAnsiTheme="minorEastAsia"/>
          <w:szCs w:val="21"/>
        </w:rPr>
      </w:pPr>
    </w:p>
    <w:p w:rsidR="000A7A36" w:rsidRPr="00420175" w:rsidRDefault="000A7A36" w:rsidP="00FC6A1B">
      <w:pPr>
        <w:pStyle w:val="1"/>
        <w:ind w:firstLineChars="0" w:firstLine="0"/>
        <w:jc w:val="left"/>
        <w:rPr>
          <w:rFonts w:asciiTheme="minorEastAsia" w:hAnsiTheme="minorEastAsia"/>
          <w:szCs w:val="21"/>
        </w:rPr>
      </w:pPr>
    </w:p>
    <w:p w:rsidR="00E96D57" w:rsidRDefault="007D639F">
      <w:pPr>
        <w:pStyle w:val="1"/>
        <w:numPr>
          <w:ilvl w:val="0"/>
          <w:numId w:val="1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使用说明</w:t>
      </w:r>
    </w:p>
    <w:p w:rsidR="00E96D57" w:rsidRDefault="007D639F">
      <w:pPr>
        <w:ind w:firstLineChars="200" w:firstLine="420"/>
        <w:jc w:val="lef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登录验证成功后，进入系统的主界面。主界面包括上方的按钮区，左侧的功能区以及中间的业务区。上面的按钮区可以将更改系统密码。</w:t>
      </w:r>
    </w:p>
    <w:p w:rsidR="00E96D57" w:rsidRDefault="007D639F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inline distT="0" distB="0" distL="114300" distR="114300">
            <wp:extent cx="5264150" cy="2406650"/>
            <wp:effectExtent l="0" t="0" r="12700" b="12700"/>
            <wp:docPr id="5" name="图片 5" descr="图片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D57" w:rsidRDefault="007D639F">
      <w:pPr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2.1我的信息</w:t>
      </w:r>
    </w:p>
    <w:p w:rsidR="00E96D57" w:rsidRDefault="007D639F">
      <w:pPr>
        <w:ind w:firstLineChars="200" w:firstLine="420"/>
        <w:jc w:val="lef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点击左侧的功能区中的“我的信息”，会出现“业务申请”、“信息维护”的下拉菜单。</w:t>
      </w:r>
    </w:p>
    <w:p w:rsidR="00E96D57" w:rsidRDefault="007D639F">
      <w:pPr>
        <w:ind w:firstLineChars="200" w:firstLine="420"/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noProof/>
          <w:szCs w:val="21"/>
        </w:rPr>
        <w:drawing>
          <wp:inline distT="0" distB="0" distL="114300" distR="114300">
            <wp:extent cx="5262245" cy="1221105"/>
            <wp:effectExtent l="0" t="0" r="14605" b="17145"/>
            <wp:docPr id="6" name="图片 6" descr="图片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D57" w:rsidRDefault="007D639F">
      <w:pPr>
        <w:ind w:firstLineChars="200" w:firstLine="420"/>
        <w:jc w:val="lef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点击“业务申请”，出现界面包含“待办任务”、“已办任务”、“我的申请”及“业务申请”四个功能。</w:t>
      </w:r>
    </w:p>
    <w:p w:rsidR="00E96D57" w:rsidRDefault="007D639F">
      <w:pPr>
        <w:ind w:firstLineChars="200" w:firstLine="420"/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noProof/>
          <w:szCs w:val="21"/>
        </w:rPr>
        <w:drawing>
          <wp:inline distT="0" distB="0" distL="114300" distR="114300">
            <wp:extent cx="5273040" cy="1322705"/>
            <wp:effectExtent l="0" t="0" r="3810" b="10795"/>
            <wp:docPr id="7" name="图片 7" descr="图片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D57" w:rsidRDefault="007D639F">
      <w:pPr>
        <w:ind w:firstLineChars="200" w:firstLine="420"/>
        <w:jc w:val="lef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点击“业务申请”功能，进入“请假单”、“销假申请”、“加班申请”、“调休申请”等业务申请界面，点击“操作”按钮，即可进入相应的操作界面。</w:t>
      </w:r>
    </w:p>
    <w:p w:rsidR="00E96D57" w:rsidRDefault="007D639F">
      <w:pPr>
        <w:ind w:firstLineChars="200" w:firstLine="420"/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noProof/>
          <w:szCs w:val="21"/>
        </w:rPr>
        <w:lastRenderedPageBreak/>
        <w:drawing>
          <wp:inline distT="0" distB="0" distL="114300" distR="114300">
            <wp:extent cx="5267960" cy="1675130"/>
            <wp:effectExtent l="0" t="0" r="8890" b="1270"/>
            <wp:docPr id="9" name="图片 9" descr="图片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D57" w:rsidRDefault="007D639F">
      <w:pPr>
        <w:numPr>
          <w:ilvl w:val="0"/>
          <w:numId w:val="2"/>
        </w:numPr>
        <w:ind w:firstLineChars="200" w:firstLine="420"/>
        <w:jc w:val="lef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请假单</w:t>
      </w:r>
    </w:p>
    <w:p w:rsidR="00E96D57" w:rsidRDefault="007D639F">
      <w:pPr>
        <w:ind w:firstLineChars="200" w:firstLine="420"/>
        <w:jc w:val="lef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点击“操作”按钮，进入请假申请界面，填写“请假事由”、“请假时间”，选择“请假类别（事假、病假、产假、婚假等）”，然后点击“保存”、“报批”。</w:t>
      </w:r>
    </w:p>
    <w:p w:rsidR="00E96D57" w:rsidRDefault="007D639F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noProof/>
          <w:szCs w:val="21"/>
        </w:rPr>
        <w:drawing>
          <wp:inline distT="0" distB="0" distL="114300" distR="114300">
            <wp:extent cx="5270500" cy="4233545"/>
            <wp:effectExtent l="0" t="0" r="6350" b="14605"/>
            <wp:docPr id="1" name="图片 1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D57" w:rsidRDefault="007D639F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noProof/>
          <w:szCs w:val="21"/>
        </w:rPr>
        <w:lastRenderedPageBreak/>
        <w:drawing>
          <wp:inline distT="0" distB="0" distL="114300" distR="114300">
            <wp:extent cx="5273040" cy="3559810"/>
            <wp:effectExtent l="0" t="0" r="3810" b="2540"/>
            <wp:docPr id="8" name="图片 8" descr="图片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D57" w:rsidRDefault="007D639F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noProof/>
          <w:szCs w:val="21"/>
        </w:rPr>
        <w:drawing>
          <wp:inline distT="0" distB="0" distL="114300" distR="114300">
            <wp:extent cx="5264785" cy="2580005"/>
            <wp:effectExtent l="0" t="0" r="12065" b="10795"/>
            <wp:docPr id="10" name="图片 10" descr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D57" w:rsidRDefault="007D639F">
      <w:pPr>
        <w:numPr>
          <w:ilvl w:val="0"/>
          <w:numId w:val="2"/>
        </w:numPr>
        <w:ind w:firstLineChars="200" w:firstLine="420"/>
        <w:jc w:val="lef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销假申请</w:t>
      </w:r>
    </w:p>
    <w:p w:rsidR="00E96D57" w:rsidRDefault="007D639F">
      <w:pPr>
        <w:ind w:firstLineChars="200" w:firstLine="420"/>
        <w:jc w:val="lef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点击“操作”按钮，填写“销假时间”，然后点击“保存”、“报批”按钮</w:t>
      </w:r>
    </w:p>
    <w:p w:rsidR="00E96D57" w:rsidRDefault="007D639F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noProof/>
          <w:szCs w:val="21"/>
        </w:rPr>
        <w:lastRenderedPageBreak/>
        <w:drawing>
          <wp:inline distT="0" distB="0" distL="114300" distR="114300">
            <wp:extent cx="5271770" cy="3823335"/>
            <wp:effectExtent l="0" t="0" r="5080" b="5715"/>
            <wp:docPr id="12" name="图片 12" descr="图片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D57" w:rsidRDefault="007D639F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noProof/>
          <w:szCs w:val="21"/>
        </w:rPr>
        <w:drawing>
          <wp:inline distT="0" distB="0" distL="114300" distR="114300">
            <wp:extent cx="5267325" cy="2548890"/>
            <wp:effectExtent l="0" t="0" r="9525" b="3810"/>
            <wp:docPr id="13" name="图片 13" descr="图片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D57" w:rsidRDefault="007D639F">
      <w:pPr>
        <w:ind w:firstLineChars="200" w:firstLine="420"/>
        <w:jc w:val="lef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3.调休申请</w:t>
      </w:r>
    </w:p>
    <w:p w:rsidR="00E96D57" w:rsidRDefault="007D639F">
      <w:pPr>
        <w:ind w:firstLineChars="200" w:firstLine="420"/>
        <w:jc w:val="lef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点击“操作”按钮，填写“调休事由”、“调休时间”，</w:t>
      </w:r>
      <w:r>
        <w:rPr>
          <w:rFonts w:ascii="仿宋" w:eastAsia="仿宋" w:hAnsi="仿宋" w:hint="eastAsia"/>
          <w:b/>
          <w:bCs/>
          <w:szCs w:val="21"/>
        </w:rPr>
        <w:t>“加班时间”一栏的信息不用填写，因为申请的下面明确显示个人之前的“加班信息”，系统会自动从较早的加班开始调。</w:t>
      </w:r>
      <w:r>
        <w:rPr>
          <w:rFonts w:ascii="仿宋" w:eastAsia="仿宋" w:hAnsi="仿宋" w:hint="eastAsia"/>
          <w:szCs w:val="21"/>
        </w:rPr>
        <w:t>申请单填写完之后，点击“保存”、“报批”。</w:t>
      </w:r>
    </w:p>
    <w:p w:rsidR="00E96D57" w:rsidRDefault="007D639F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noProof/>
          <w:szCs w:val="21"/>
        </w:rPr>
        <w:lastRenderedPageBreak/>
        <w:drawing>
          <wp:inline distT="0" distB="0" distL="114300" distR="114300">
            <wp:extent cx="5271770" cy="4133215"/>
            <wp:effectExtent l="0" t="0" r="5080" b="635"/>
            <wp:docPr id="15" name="图片 15" descr="图片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D57" w:rsidRDefault="007D639F">
      <w:pPr>
        <w:numPr>
          <w:ilvl w:val="0"/>
          <w:numId w:val="3"/>
        </w:numPr>
        <w:ind w:firstLineChars="200" w:firstLine="420"/>
        <w:jc w:val="lef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公出申请</w:t>
      </w:r>
    </w:p>
    <w:p w:rsidR="00E96D57" w:rsidRDefault="007D639F">
      <w:pPr>
        <w:ind w:firstLineChars="200" w:firstLine="420"/>
        <w:jc w:val="lef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点击“操作”按钮，选择“公出类别”，填写“公出事由”、“公出时间”，之后点击“保存”、</w:t>
      </w:r>
      <w:bookmarkStart w:id="0" w:name="_GoBack"/>
      <w:bookmarkEnd w:id="0"/>
      <w:r>
        <w:rPr>
          <w:rFonts w:ascii="仿宋" w:eastAsia="仿宋" w:hAnsi="仿宋" w:hint="eastAsia"/>
          <w:szCs w:val="21"/>
        </w:rPr>
        <w:t>“报批”。</w:t>
      </w:r>
    </w:p>
    <w:p w:rsidR="00E96D57" w:rsidRDefault="007D639F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noProof/>
          <w:szCs w:val="21"/>
        </w:rPr>
        <w:drawing>
          <wp:inline distT="0" distB="0" distL="114300" distR="114300">
            <wp:extent cx="5268595" cy="3747770"/>
            <wp:effectExtent l="0" t="0" r="8255" b="5080"/>
            <wp:docPr id="16" name="图片 16" descr="图片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D57" w:rsidRDefault="007D639F">
      <w:pPr>
        <w:numPr>
          <w:ilvl w:val="0"/>
          <w:numId w:val="3"/>
        </w:numPr>
        <w:ind w:firstLineChars="200" w:firstLine="420"/>
        <w:jc w:val="lef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lastRenderedPageBreak/>
        <w:t>加班申请</w:t>
      </w:r>
    </w:p>
    <w:p w:rsidR="00E96D57" w:rsidRDefault="007D639F">
      <w:pPr>
        <w:ind w:firstLineChars="200" w:firstLine="420"/>
        <w:jc w:val="lef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点击“操作”按钮，选择“加班类型”，填写“加班任务”和“加班时间”，点击“保存”和“报批”。</w:t>
      </w:r>
    </w:p>
    <w:p w:rsidR="00E96D57" w:rsidRDefault="007D639F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noProof/>
          <w:szCs w:val="21"/>
        </w:rPr>
        <w:drawing>
          <wp:inline distT="0" distB="0" distL="114300" distR="114300">
            <wp:extent cx="5271135" cy="3448685"/>
            <wp:effectExtent l="0" t="0" r="5715" b="18415"/>
            <wp:docPr id="19" name="图片 19" descr="图片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D57" w:rsidRDefault="007D639F">
      <w:pPr>
        <w:numPr>
          <w:ilvl w:val="0"/>
          <w:numId w:val="3"/>
        </w:numPr>
        <w:ind w:firstLineChars="200" w:firstLine="420"/>
        <w:jc w:val="lef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信息维护</w:t>
      </w:r>
    </w:p>
    <w:p w:rsidR="00E96D57" w:rsidRDefault="007D639F">
      <w:pPr>
        <w:ind w:firstLineChars="200" w:firstLine="420"/>
        <w:jc w:val="lef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点击左侧功能区“我的信息”下面的“信息维护”按钮，可查看本人各项基本信息，如果发现个人信息有误，可及时通知人事处进行更改。</w:t>
      </w:r>
    </w:p>
    <w:p w:rsidR="00E96D57" w:rsidRDefault="007D639F">
      <w:pPr>
        <w:jc w:val="lef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noProof/>
          <w:szCs w:val="21"/>
        </w:rPr>
        <w:drawing>
          <wp:inline distT="0" distB="0" distL="114300" distR="114300">
            <wp:extent cx="5264150" cy="2399665"/>
            <wp:effectExtent l="0" t="0" r="12700" b="635"/>
            <wp:docPr id="21" name="图片 21" descr="图片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D57" w:rsidRDefault="00E96D57">
      <w:pPr>
        <w:jc w:val="left"/>
        <w:rPr>
          <w:rFonts w:asciiTheme="minorEastAsia" w:hAnsiTheme="minorEastAsia"/>
          <w:szCs w:val="21"/>
        </w:rPr>
      </w:pPr>
    </w:p>
    <w:p w:rsidR="00E96D57" w:rsidRDefault="00E96D57">
      <w:pPr>
        <w:jc w:val="left"/>
        <w:rPr>
          <w:rFonts w:asciiTheme="minorEastAsia" w:hAnsiTheme="minorEastAsia"/>
          <w:szCs w:val="21"/>
        </w:rPr>
      </w:pPr>
    </w:p>
    <w:p w:rsidR="00E96D57" w:rsidRDefault="00E96D57">
      <w:pPr>
        <w:jc w:val="left"/>
        <w:rPr>
          <w:rFonts w:asciiTheme="minorEastAsia" w:hAnsiTheme="minorEastAsia"/>
          <w:szCs w:val="21"/>
        </w:rPr>
      </w:pPr>
    </w:p>
    <w:p w:rsidR="00E96D57" w:rsidRDefault="007D639F">
      <w:pPr>
        <w:ind w:firstLineChars="200" w:firstLine="482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2.2 考勤自助</w:t>
      </w:r>
    </w:p>
    <w:p w:rsidR="00E96D57" w:rsidRDefault="007D639F">
      <w:pPr>
        <w:ind w:firstLineChars="200" w:firstLine="420"/>
        <w:jc w:val="lef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点击左侧功能区的“考勤自助”，出现“我的考勤”和“我的假期”的下拉菜单。</w:t>
      </w:r>
    </w:p>
    <w:p w:rsidR="00E96D57" w:rsidRDefault="007D639F">
      <w:pPr>
        <w:ind w:firstLineChars="200" w:firstLine="420"/>
        <w:jc w:val="lef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noProof/>
          <w:szCs w:val="21"/>
        </w:rPr>
        <w:lastRenderedPageBreak/>
        <w:drawing>
          <wp:inline distT="0" distB="0" distL="114300" distR="114300">
            <wp:extent cx="5270500" cy="1811655"/>
            <wp:effectExtent l="0" t="0" r="6350" b="17145"/>
            <wp:docPr id="4" name="图片 4" descr="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D57" w:rsidRDefault="007D639F">
      <w:pPr>
        <w:numPr>
          <w:ilvl w:val="0"/>
          <w:numId w:val="4"/>
        </w:numPr>
        <w:ind w:firstLineChars="200" w:firstLine="420"/>
        <w:jc w:val="lef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我的考勤</w:t>
      </w:r>
    </w:p>
    <w:p w:rsidR="00E96D57" w:rsidRDefault="007D639F">
      <w:pPr>
        <w:ind w:firstLineChars="200" w:firstLine="420"/>
        <w:jc w:val="left"/>
        <w:rPr>
          <w:rFonts w:ascii="仿宋" w:eastAsia="仿宋" w:hAnsi="仿宋"/>
          <w:b/>
          <w:bCs/>
          <w:szCs w:val="21"/>
        </w:rPr>
      </w:pPr>
      <w:r>
        <w:rPr>
          <w:rFonts w:ascii="仿宋" w:eastAsia="仿宋" w:hAnsi="仿宋" w:hint="eastAsia"/>
          <w:szCs w:val="21"/>
        </w:rPr>
        <w:t>点击，“我的考勤”下的“我的刷卡数据”按钮，即可查询截止到前一天的考勤记录。</w:t>
      </w:r>
      <w:r>
        <w:rPr>
          <w:rFonts w:ascii="仿宋" w:eastAsia="仿宋" w:hAnsi="仿宋" w:hint="eastAsia"/>
          <w:b/>
          <w:bCs/>
          <w:szCs w:val="21"/>
        </w:rPr>
        <w:t>注意：当天的考勤记录当天无法查询。</w:t>
      </w:r>
    </w:p>
    <w:p w:rsidR="00E96D57" w:rsidRDefault="007D639F">
      <w:pPr>
        <w:jc w:val="center"/>
        <w:rPr>
          <w:rFonts w:ascii="仿宋" w:eastAsia="仿宋" w:hAnsi="仿宋"/>
          <w:b/>
          <w:bCs/>
          <w:szCs w:val="21"/>
        </w:rPr>
      </w:pPr>
      <w:r>
        <w:rPr>
          <w:rFonts w:ascii="仿宋" w:eastAsia="仿宋" w:hAnsi="仿宋" w:hint="eastAsia"/>
          <w:b/>
          <w:bCs/>
          <w:noProof/>
          <w:szCs w:val="21"/>
        </w:rPr>
        <w:drawing>
          <wp:inline distT="0" distB="0" distL="114300" distR="114300">
            <wp:extent cx="5264150" cy="1847215"/>
            <wp:effectExtent l="0" t="0" r="12700" b="635"/>
            <wp:docPr id="11" name="图片 11" descr="图片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D57" w:rsidRDefault="007D639F">
      <w:pPr>
        <w:numPr>
          <w:ilvl w:val="0"/>
          <w:numId w:val="4"/>
        </w:numPr>
        <w:ind w:firstLineChars="200" w:firstLine="420"/>
        <w:jc w:val="lef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我的假期</w:t>
      </w:r>
    </w:p>
    <w:p w:rsidR="00E96D57" w:rsidRDefault="007D639F">
      <w:pPr>
        <w:ind w:firstLineChars="200" w:firstLine="420"/>
        <w:jc w:val="lef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点击“我的假期”，在出现页面的上方点击“我的调休”，即可查看之前的加班日期、加班时长、调休时长及可用调休等信息。</w:t>
      </w:r>
    </w:p>
    <w:p w:rsidR="00E96D57" w:rsidRDefault="007D639F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仿宋" w:eastAsia="仿宋" w:hAnsi="仿宋" w:hint="eastAsia"/>
          <w:noProof/>
          <w:szCs w:val="21"/>
        </w:rPr>
        <w:drawing>
          <wp:inline distT="0" distB="0" distL="114300" distR="114300">
            <wp:extent cx="5270500" cy="1184910"/>
            <wp:effectExtent l="0" t="0" r="6350" b="15240"/>
            <wp:docPr id="14" name="图片 14" descr="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BB1" w:rsidRDefault="00193BB1">
      <w:pPr>
        <w:pStyle w:val="1"/>
        <w:jc w:val="left"/>
        <w:rPr>
          <w:rFonts w:asciiTheme="minorEastAsia" w:hAnsiTheme="minorEastAsia"/>
          <w:szCs w:val="21"/>
        </w:rPr>
      </w:pPr>
    </w:p>
    <w:p w:rsidR="00E96D57" w:rsidRDefault="00193BB1">
      <w:pPr>
        <w:pStyle w:val="1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以上</w:t>
      </w:r>
      <w:r w:rsidR="007D639F">
        <w:rPr>
          <w:rFonts w:asciiTheme="minorEastAsia" w:hAnsiTheme="minorEastAsia" w:hint="eastAsia"/>
          <w:szCs w:val="21"/>
        </w:rPr>
        <w:t>是教职工个人在</w:t>
      </w:r>
      <w:r w:rsidR="00FC6A1B">
        <w:rPr>
          <w:rFonts w:asciiTheme="minorEastAsia" w:hAnsiTheme="minorEastAsia" w:hint="eastAsia"/>
          <w:szCs w:val="21"/>
        </w:rPr>
        <w:t>登录</w:t>
      </w:r>
      <w:r w:rsidR="007D639F">
        <w:rPr>
          <w:rFonts w:asciiTheme="minorEastAsia" w:hAnsiTheme="minorEastAsia" w:hint="eastAsia"/>
          <w:szCs w:val="21"/>
        </w:rPr>
        <w:t>人力资源信息管理系统</w:t>
      </w:r>
      <w:r>
        <w:rPr>
          <w:rFonts w:asciiTheme="minorEastAsia" w:hAnsiTheme="minorEastAsia" w:hint="eastAsia"/>
          <w:szCs w:val="21"/>
        </w:rPr>
        <w:t>时</w:t>
      </w:r>
      <w:r w:rsidR="007D639F">
        <w:rPr>
          <w:rFonts w:asciiTheme="minorEastAsia" w:hAnsiTheme="minorEastAsia" w:hint="eastAsia"/>
          <w:szCs w:val="21"/>
        </w:rPr>
        <w:t>使用到的基本操作，如果后续在具体操作的过程中遇到问题，可以联系人事处</w:t>
      </w:r>
      <w:r>
        <w:rPr>
          <w:rFonts w:asciiTheme="minorEastAsia" w:hAnsiTheme="minorEastAsia" w:hint="eastAsia"/>
          <w:szCs w:val="21"/>
        </w:rPr>
        <w:t>（50774）</w:t>
      </w:r>
      <w:r w:rsidR="007D639F">
        <w:rPr>
          <w:rFonts w:asciiTheme="minorEastAsia" w:hAnsiTheme="minorEastAsia" w:hint="eastAsia"/>
          <w:szCs w:val="21"/>
        </w:rPr>
        <w:t>予以解决！</w:t>
      </w:r>
    </w:p>
    <w:sectPr w:rsidR="00E96D57" w:rsidSect="00E96D57">
      <w:head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1DEB" w:rsidRDefault="00281DEB" w:rsidP="00E96D57">
      <w:r>
        <w:separator/>
      </w:r>
    </w:p>
  </w:endnote>
  <w:endnote w:type="continuationSeparator" w:id="1">
    <w:p w:rsidR="00281DEB" w:rsidRDefault="00281DEB" w:rsidP="00E96D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仿宋">
    <w:altName w:val="宋体"/>
    <w:charset w:val="86"/>
    <w:family w:val="modern"/>
    <w:pitch w:val="default"/>
    <w:sig w:usb0="00000000" w:usb1="0000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1DEB" w:rsidRDefault="00281DEB" w:rsidP="00E96D57">
      <w:r>
        <w:separator/>
      </w:r>
    </w:p>
  </w:footnote>
  <w:footnote w:type="continuationSeparator" w:id="1">
    <w:p w:rsidR="00281DEB" w:rsidRDefault="00281DEB" w:rsidP="00E96D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D57" w:rsidRDefault="007D639F">
    <w:pPr>
      <w:pStyle w:val="a5"/>
      <w:jc w:val="both"/>
      <w:rPr>
        <w:rFonts w:asciiTheme="minorEastAsia" w:hAnsiTheme="minorEastAsia"/>
      </w:rPr>
    </w:pPr>
    <w:r>
      <w:rPr>
        <w:noProof/>
      </w:rPr>
      <w:drawing>
        <wp:inline distT="0" distB="0" distL="0" distR="0">
          <wp:extent cx="2164715" cy="482600"/>
          <wp:effectExtent l="0" t="0" r="0" b="0"/>
          <wp:docPr id="2" name="图片 1" descr="F:\宏景工作\实施客户\山东华宇\华宇logo\log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F:\宏景工作\实施客户\山东华宇\华宇logo\logon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5718" cy="4828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仿宋" w:eastAsia="仿宋" w:hAnsi="仿宋" w:hint="eastAsia"/>
      </w:rPr>
      <w:t xml:space="preserve">  内部资料 请勿外传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65BD5"/>
    <w:multiLevelType w:val="singleLevel"/>
    <w:tmpl w:val="59965BD5"/>
    <w:lvl w:ilvl="0">
      <w:start w:val="1"/>
      <w:numFmt w:val="decimal"/>
      <w:suff w:val="nothing"/>
      <w:lvlText w:val="%1."/>
      <w:lvlJc w:val="left"/>
    </w:lvl>
  </w:abstractNum>
  <w:abstractNum w:abstractNumId="1">
    <w:nsid w:val="59979889"/>
    <w:multiLevelType w:val="singleLevel"/>
    <w:tmpl w:val="59979889"/>
    <w:lvl w:ilvl="0">
      <w:start w:val="4"/>
      <w:numFmt w:val="decimal"/>
      <w:suff w:val="nothing"/>
      <w:lvlText w:val="%1."/>
      <w:lvlJc w:val="left"/>
    </w:lvl>
  </w:abstractNum>
  <w:abstractNum w:abstractNumId="2">
    <w:nsid w:val="5997A7CA"/>
    <w:multiLevelType w:val="singleLevel"/>
    <w:tmpl w:val="5997A7CA"/>
    <w:lvl w:ilvl="0">
      <w:start w:val="1"/>
      <w:numFmt w:val="decimal"/>
      <w:suff w:val="nothing"/>
      <w:lvlText w:val="%1."/>
      <w:lvlJc w:val="left"/>
    </w:lvl>
  </w:abstractNum>
  <w:abstractNum w:abstractNumId="3">
    <w:nsid w:val="6A091776"/>
    <w:multiLevelType w:val="multilevel"/>
    <w:tmpl w:val="6A091776"/>
    <w:lvl w:ilvl="0">
      <w:start w:val="1"/>
      <w:numFmt w:val="japaneseCounting"/>
      <w:lvlText w:val="第%1章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73EFD"/>
    <w:rsid w:val="000010D4"/>
    <w:rsid w:val="00083788"/>
    <w:rsid w:val="000A7A36"/>
    <w:rsid w:val="000F7435"/>
    <w:rsid w:val="00193BB1"/>
    <w:rsid w:val="00236782"/>
    <w:rsid w:val="00281DEB"/>
    <w:rsid w:val="00420175"/>
    <w:rsid w:val="004330A0"/>
    <w:rsid w:val="004852C4"/>
    <w:rsid w:val="005635D2"/>
    <w:rsid w:val="005F3EB8"/>
    <w:rsid w:val="007A24BE"/>
    <w:rsid w:val="007D639F"/>
    <w:rsid w:val="007E7686"/>
    <w:rsid w:val="00881720"/>
    <w:rsid w:val="008A1DD5"/>
    <w:rsid w:val="008B2F16"/>
    <w:rsid w:val="0092578F"/>
    <w:rsid w:val="009441BC"/>
    <w:rsid w:val="00973EFD"/>
    <w:rsid w:val="00986D7B"/>
    <w:rsid w:val="00994550"/>
    <w:rsid w:val="009F4A69"/>
    <w:rsid w:val="00B26219"/>
    <w:rsid w:val="00DB7E72"/>
    <w:rsid w:val="00E61381"/>
    <w:rsid w:val="00E96D57"/>
    <w:rsid w:val="00FA797D"/>
    <w:rsid w:val="00FC6A1B"/>
    <w:rsid w:val="1D691CDB"/>
    <w:rsid w:val="3DC54C74"/>
    <w:rsid w:val="42383CB0"/>
    <w:rsid w:val="4B7C4AEA"/>
    <w:rsid w:val="58B923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D5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E96D5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E96D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E96D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sid w:val="00E96D57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E96D5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E96D57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E96D5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E96D57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E96D57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174</Words>
  <Characters>997</Characters>
  <Application>Microsoft Office Word</Application>
  <DocSecurity>0</DocSecurity>
  <Lines>8</Lines>
  <Paragraphs>2</Paragraphs>
  <ScaleCrop>false</ScaleCrop>
  <Company>Sky123.Org</Company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微软用户</cp:lastModifiedBy>
  <cp:revision>14</cp:revision>
  <dcterms:created xsi:type="dcterms:W3CDTF">2016-12-15T06:25:00Z</dcterms:created>
  <dcterms:modified xsi:type="dcterms:W3CDTF">2017-08-28T03:51:00Z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