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 w:val="0"/>
        <w:snapToGrid w:val="0"/>
        <w:rPr>
          <w:rFonts w:hint="eastAsia" w:ascii="宋体" w:hAnsi="宋体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jc w:val="center"/>
        <w:rPr>
          <w:rFonts w:hint="eastAsia" w:ascii="宋体" w:hAnsi="宋体" w:eastAsia="宋体"/>
          <w:b/>
          <w:bCs/>
          <w:sz w:val="40"/>
          <w:szCs w:val="40"/>
          <w:lang w:eastAsia="zh-CN"/>
        </w:rPr>
      </w:pPr>
      <w:r>
        <w:rPr>
          <w:rFonts w:hint="eastAsia" w:ascii="宋体" w:hAnsi="宋体"/>
          <w:b/>
          <w:bCs/>
          <w:sz w:val="40"/>
          <w:szCs w:val="40"/>
          <w:lang w:eastAsia="zh-CN"/>
        </w:rPr>
        <w:t>人力资源信息系统请假流程</w:t>
      </w:r>
    </w:p>
    <w:p>
      <w:pPr>
        <w:numPr>
          <w:ilvl w:val="0"/>
          <w:numId w:val="1"/>
        </w:numPr>
        <w:rPr>
          <w:rFonts w:hint="eastAsia" w:ascii="宋体" w:hAnsi="宋体"/>
          <w:b/>
          <w:bCs/>
          <w:szCs w:val="28"/>
        </w:rPr>
      </w:pPr>
      <w:r>
        <w:rPr>
          <w:rFonts w:hint="eastAsia" w:ascii="宋体" w:hAnsi="宋体"/>
          <w:b/>
          <w:bCs/>
          <w:szCs w:val="28"/>
        </w:rPr>
        <w:t>账号登录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Cs w:val="28"/>
          <w:lang w:eastAsia="zh-CN"/>
        </w:rPr>
      </w:pPr>
      <w:r>
        <w:rPr>
          <w:rFonts w:hint="eastAsia" w:ascii="宋体" w:hAnsi="宋体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Cs w:val="28"/>
        </w:rPr>
        <w:t>输入网址</w:t>
      </w:r>
      <w:r>
        <w:rPr>
          <w:rFonts w:ascii="宋体" w:hAnsi="宋体"/>
          <w:szCs w:val="28"/>
        </w:rPr>
        <w:fldChar w:fldCharType="begin"/>
      </w:r>
      <w:r>
        <w:rPr>
          <w:rFonts w:ascii="宋体" w:hAnsi="宋体"/>
          <w:szCs w:val="28"/>
        </w:rPr>
        <w:instrText xml:space="preserve"> HYPERLINK "http://172.16.29.109:8888/" </w:instrText>
      </w:r>
      <w:r>
        <w:rPr>
          <w:rFonts w:ascii="宋体" w:hAnsi="宋体"/>
          <w:szCs w:val="28"/>
        </w:rPr>
        <w:fldChar w:fldCharType="separate"/>
      </w:r>
      <w:r>
        <w:rPr>
          <w:rStyle w:val="3"/>
          <w:rFonts w:ascii="宋体" w:hAnsi="宋体"/>
          <w:szCs w:val="28"/>
        </w:rPr>
        <w:t>http://172.16.29.109:8888/</w:t>
      </w:r>
      <w:r>
        <w:rPr>
          <w:rFonts w:ascii="宋体" w:hAnsi="宋体"/>
          <w:szCs w:val="28"/>
        </w:rPr>
        <w:fldChar w:fldCharType="end"/>
      </w:r>
      <w:r>
        <w:rPr>
          <w:rFonts w:hint="eastAsia" w:ascii="宋体" w:hAnsi="宋体"/>
          <w:szCs w:val="28"/>
        </w:rPr>
        <w:t>，进入系统登录界面，输入用户名（</w:t>
      </w:r>
      <w:r>
        <w:rPr>
          <w:rFonts w:hint="eastAsia" w:ascii="宋体" w:hAnsi="宋体"/>
          <w:szCs w:val="28"/>
          <w:lang w:eastAsia="zh-CN"/>
        </w:rPr>
        <w:t>职工</w:t>
      </w:r>
      <w:r>
        <w:rPr>
          <w:rFonts w:hint="eastAsia" w:ascii="宋体" w:hAnsi="宋体"/>
          <w:szCs w:val="28"/>
        </w:rPr>
        <w:t>工号）以及密码（身份证后六位</w:t>
      </w:r>
      <w:r>
        <w:rPr>
          <w:rFonts w:hint="eastAsia" w:ascii="宋体" w:hAnsi="宋体"/>
          <w:szCs w:val="28"/>
          <w:lang w:eastAsia="zh-CN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（备注：职工工号在</w:t>
      </w:r>
      <w:r>
        <w:rPr>
          <w:rFonts w:hint="eastAsia"/>
          <w:lang w:val="en-US" w:eastAsia="zh-CN"/>
        </w:rPr>
        <w:t>2017年</w:t>
      </w:r>
      <w:r>
        <w:rPr>
          <w:rFonts w:hint="eastAsia" w:ascii="宋体" w:hAnsi="宋体"/>
          <w:szCs w:val="28"/>
        </w:rPr>
        <w:t>1月9日-11日教职工个人信息核对</w:t>
      </w:r>
      <w:r>
        <w:rPr>
          <w:rFonts w:hint="eastAsia"/>
          <w:lang w:eastAsia="zh-CN"/>
        </w:rPr>
        <w:t>期间，已经按部门下发。请</w:t>
      </w:r>
      <w:r>
        <w:rPr>
          <w:rFonts w:hint="eastAsia" w:ascii="宋体" w:hAnsi="宋体"/>
          <w:szCs w:val="28"/>
        </w:rPr>
        <w:t>各部门、各单位管理员，联系人事处张依娜领取</w:t>
      </w:r>
      <w:r>
        <w:rPr>
          <w:rFonts w:hint="eastAsia" w:ascii="宋体" w:hAnsi="宋体"/>
          <w:szCs w:val="28"/>
          <w:lang w:eastAsia="zh-CN"/>
        </w:rPr>
        <w:t>新入职教职工</w:t>
      </w:r>
      <w:r>
        <w:rPr>
          <w:rFonts w:hint="eastAsia" w:ascii="宋体" w:hAnsi="宋体"/>
          <w:szCs w:val="28"/>
        </w:rPr>
        <w:t>工号</w:t>
      </w:r>
      <w:r>
        <w:rPr>
          <w:rFonts w:hint="eastAsia"/>
          <w:lang w:eastAsia="zh-CN"/>
        </w:rPr>
        <w:t>。）</w:t>
      </w:r>
    </w:p>
    <w:p>
      <w:pPr>
        <w:numPr>
          <w:ilvl w:val="0"/>
          <w:numId w:val="2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请假申请流程</w:t>
      </w:r>
      <w:bookmarkStart w:id="0" w:name="_GoBack"/>
      <w:bookmarkEnd w:id="0"/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登录系统后，在系统左侧“自助服务”下，点击“我的信息”——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“业务申请”。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085975" cy="14192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2.右侧界面如下，点击“业务申请”，之后点击“请假单”，点击“操作”。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8595" cy="1110615"/>
            <wp:effectExtent l="0" t="0" r="8255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040" cy="596265"/>
            <wp:effectExtent l="0" t="0" r="3810" b="133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4"/>
        </w:numPr>
      </w:pPr>
      <w:r>
        <w:rPr>
          <w:rFonts w:hint="eastAsia"/>
          <w:lang w:val="en-US" w:eastAsia="zh-CN"/>
        </w:rPr>
        <w:t>点击“假别”，</w:t>
      </w:r>
      <w:r>
        <w:rPr>
          <w:rFonts w:hint="eastAsia"/>
          <w:color w:val="0000FF"/>
          <w:lang w:val="en-US" w:eastAsia="zh-CN"/>
        </w:rPr>
        <w:t>双击</w:t>
      </w:r>
      <w:r>
        <w:rPr>
          <w:rFonts w:hint="eastAsia"/>
          <w:lang w:val="en-US" w:eastAsia="zh-CN"/>
        </w:rPr>
        <w:t>选择请假类型。</w:t>
      </w:r>
      <w:r>
        <w:drawing>
          <wp:inline distT="0" distB="0" distL="114300" distR="114300">
            <wp:extent cx="5271135" cy="3274695"/>
            <wp:effectExtent l="0" t="0" r="5715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74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djustRightInd w:val="0"/>
        <w:snapToGrid w:val="0"/>
        <w:rPr>
          <w:rFonts w:hint="eastAsia"/>
          <w:lang w:val="en-US" w:eastAsia="zh-CN"/>
        </w:rPr>
      </w:pPr>
    </w:p>
    <w:p>
      <w:pPr>
        <w:numPr>
          <w:ilvl w:val="0"/>
          <w:numId w:val="4"/>
        </w:numPr>
        <w:adjustRightInd w:val="0"/>
        <w:snapToGrid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</w:t>
      </w:r>
      <w:r>
        <w:rPr>
          <w:rFonts w:hint="eastAsia"/>
          <w:color w:val="0000FF"/>
          <w:lang w:val="en-US" w:eastAsia="zh-CN"/>
        </w:rPr>
        <w:t>请假事由</w:t>
      </w:r>
      <w:r>
        <w:rPr>
          <w:rFonts w:hint="eastAsia"/>
          <w:lang w:val="en-US" w:eastAsia="zh-CN"/>
        </w:rPr>
        <w:t>，</w:t>
      </w:r>
      <w:r>
        <w:rPr>
          <w:rFonts w:hint="eastAsia"/>
          <w:color w:val="0000FF"/>
          <w:lang w:val="en-US" w:eastAsia="zh-CN"/>
        </w:rPr>
        <w:t>请假开始时间以及结束时间</w:t>
      </w:r>
      <w:r>
        <w:rPr>
          <w:rFonts w:hint="eastAsia"/>
          <w:lang w:val="en-US" w:eastAsia="zh-CN"/>
        </w:rPr>
        <w:t>，点击左上角“保存”，系统出现“操作成功提示”点击“确定”。</w:t>
      </w:r>
      <w:r>
        <w:drawing>
          <wp:inline distT="0" distB="0" distL="114300" distR="114300">
            <wp:extent cx="5269865" cy="4196715"/>
            <wp:effectExtent l="0" t="0" r="6985" b="133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196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adjustRightInd w:val="0"/>
        <w:snapToGrid w:val="0"/>
      </w:pPr>
      <w:r>
        <w:rPr>
          <w:rFonts w:hint="eastAsia"/>
          <w:lang w:val="en-US" w:eastAsia="zh-CN"/>
        </w:rPr>
        <w:t>系统自行运算请假天数，点击“报批”，提交请假单。</w:t>
      </w:r>
      <w:r>
        <w:drawing>
          <wp:inline distT="0" distB="0" distL="114300" distR="114300">
            <wp:extent cx="5273675" cy="3312160"/>
            <wp:effectExtent l="0" t="0" r="3175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rcRect b="1145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12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adjustRightInd w:val="0"/>
        <w:snapToGrid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提交后会出现如下对话框，点击确定。</w:t>
      </w:r>
    </w:p>
    <w:p>
      <w:pPr>
        <w:numPr>
          <w:ilvl w:val="0"/>
          <w:numId w:val="0"/>
        </w:numPr>
        <w:adjustRightInd w:val="0"/>
        <w:snapToGrid w:val="0"/>
      </w:pPr>
      <w:r>
        <w:drawing>
          <wp:inline distT="0" distB="0" distL="114300" distR="114300">
            <wp:extent cx="5270500" cy="4526915"/>
            <wp:effectExtent l="0" t="0" r="635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526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djustRightInd w:val="0"/>
        <w:snapToGrid w:val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7.点击“我的申请”，若显示“运行中”，则证明请假流程正在等待逐级审批。</w:t>
      </w:r>
    </w:p>
    <w:p>
      <w:pPr>
        <w:numPr>
          <w:ilvl w:val="0"/>
          <w:numId w:val="0"/>
        </w:numPr>
        <w:adjustRightInd w:val="0"/>
        <w:snapToGrid w:val="0"/>
      </w:pPr>
      <w:r>
        <w:drawing>
          <wp:inline distT="0" distB="0" distL="114300" distR="114300">
            <wp:extent cx="5269230" cy="1035685"/>
            <wp:effectExtent l="0" t="0" r="7620" b="1206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35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djustRightInd w:val="0"/>
        <w:snapToGrid w:val="0"/>
        <w:rPr>
          <w:rFonts w:hint="eastAsia" w:eastAsia="宋体"/>
          <w:b/>
          <w:bCs/>
          <w:color w:val="4472C4" w:themeColor="accent5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  <w:b/>
          <w:bCs/>
          <w:color w:val="4472C4" w:themeColor="accent5"/>
          <w:lang w:val="en-US" w:eastAsia="zh-CN"/>
          <w14:textFill>
            <w14:solidFill>
              <w14:schemeClr w14:val="accent5"/>
            </w14:solidFill>
          </w14:textFill>
        </w:rPr>
        <w:t>在需要审核的领导处主页“我的任务”中，会出现待审核的请假单，点击打开。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960" cy="1794510"/>
            <wp:effectExtent l="0" t="0" r="8890" b="152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若同意，点击“报批”。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3676015"/>
            <wp:effectExtent l="0" t="0" r="762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76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10.若领导批准，点击“我的申请”，“结束”。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4150" cy="607060"/>
            <wp:effectExtent l="0" t="0" r="12700" b="254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Cs w:val="28"/>
          <w:lang w:eastAsia="zh-CN"/>
        </w:rPr>
      </w:pPr>
      <w:r>
        <w:rPr>
          <w:rFonts w:hint="eastAsia" w:ascii="宋体" w:hAnsi="宋体"/>
          <w:szCs w:val="28"/>
          <w:lang w:eastAsia="zh-CN"/>
        </w:rPr>
        <w:t>点击“浏览打印”</w:t>
      </w:r>
    </w:p>
    <w:p>
      <w:r>
        <w:drawing>
          <wp:inline distT="0" distB="0" distL="114300" distR="114300">
            <wp:extent cx="5269230" cy="1759585"/>
            <wp:effectExtent l="0" t="0" r="7620" b="1206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59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完成请假流程。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0F55"/>
    <w:multiLevelType w:val="multilevel"/>
    <w:tmpl w:val="07C00F5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C606DE"/>
    <w:multiLevelType w:val="singleLevel"/>
    <w:tmpl w:val="58C606DE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8C60766"/>
    <w:multiLevelType w:val="singleLevel"/>
    <w:tmpl w:val="58C60766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8C60F82"/>
    <w:multiLevelType w:val="singleLevel"/>
    <w:tmpl w:val="58C60F82"/>
    <w:lvl w:ilvl="0" w:tentative="0">
      <w:start w:val="3"/>
      <w:numFmt w:val="decimal"/>
      <w:suff w:val="nothing"/>
      <w:lvlText w:val="%1."/>
      <w:lvlJc w:val="left"/>
    </w:lvl>
  </w:abstractNum>
  <w:abstractNum w:abstractNumId="4">
    <w:nsid w:val="58C612C2"/>
    <w:multiLevelType w:val="singleLevel"/>
    <w:tmpl w:val="58C612C2"/>
    <w:lvl w:ilvl="0" w:tentative="0">
      <w:start w:val="9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232D5"/>
    <w:rsid w:val="17FC249F"/>
    <w:rsid w:val="182D5EDC"/>
    <w:rsid w:val="24B854A2"/>
    <w:rsid w:val="25D36B73"/>
    <w:rsid w:val="3BA91667"/>
    <w:rsid w:val="44656C2C"/>
    <w:rsid w:val="611215BA"/>
    <w:rsid w:val="79996B05"/>
    <w:rsid w:val="7FBA07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Theme="minorHAnsi" w:hAnsiTheme="minorHAnsi" w:eastAsiaTheme="minorEastAsia" w:cstheme="minorBidi"/>
      <w:sz w:val="28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2017-03-15T05:53:39Z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