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Theme="minorEastAsia" w:hAnsiTheme="minorEastAsia"/>
          <w:b/>
          <w:bCs/>
          <w:sz w:val="36"/>
          <w:szCs w:val="36"/>
        </w:rPr>
      </w:pPr>
      <w:r>
        <w:rPr>
          <w:rFonts w:hint="eastAsia" w:asciiTheme="minorEastAsia" w:hAnsiTheme="minorEastAsia"/>
          <w:b/>
          <w:bCs/>
          <w:sz w:val="36"/>
          <w:szCs w:val="36"/>
          <w:u w:val="single"/>
          <w:lang w:val="en-US" w:eastAsia="zh-CN"/>
        </w:rPr>
        <w:t>2019</w:t>
      </w:r>
      <w:r>
        <w:rPr>
          <w:rFonts w:hint="eastAsia" w:asciiTheme="minorEastAsia" w:hAnsiTheme="minorEastAsia"/>
          <w:b/>
          <w:bCs/>
          <w:sz w:val="36"/>
          <w:szCs w:val="36"/>
          <w:u w:val="single"/>
        </w:rPr>
        <w:t xml:space="preserve"> </w:t>
      </w:r>
      <w:r>
        <w:rPr>
          <w:rFonts w:hint="eastAsia" w:asciiTheme="minorEastAsia" w:hAnsiTheme="minorEastAsia"/>
          <w:b/>
          <w:bCs/>
          <w:sz w:val="36"/>
          <w:szCs w:val="36"/>
        </w:rPr>
        <w:t>年度教职工继续教育学时认定表</w:t>
      </w:r>
    </w:p>
    <w:p>
      <w:pPr>
        <w:spacing w:afterLines="100" w:line="580" w:lineRule="exact"/>
        <w:jc w:val="center"/>
        <w:rPr>
          <w:rFonts w:hint="eastAsia" w:asciiTheme="minorEastAsia" w:hAnsiTheme="minorEastAsia" w:eastAsiaTheme="minorEastAsia"/>
          <w:b/>
          <w:bCs/>
          <w:color w:val="C00000"/>
          <w:sz w:val="36"/>
          <w:szCs w:val="36"/>
          <w:lang w:eastAsia="zh-CN"/>
        </w:rPr>
      </w:pPr>
      <w:r>
        <w:rPr>
          <w:rFonts w:hint="eastAsia" w:asciiTheme="minorEastAsia" w:hAnsiTheme="minorEastAsia"/>
          <w:b/>
          <w:bCs/>
          <w:color w:val="C00000"/>
          <w:sz w:val="36"/>
          <w:szCs w:val="36"/>
          <w:lang w:eastAsia="zh-CN"/>
        </w:rPr>
        <w:t>（填写范例）</w:t>
      </w:r>
    </w:p>
    <w:tbl>
      <w:tblPr>
        <w:tblStyle w:val="5"/>
        <w:tblW w:w="84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1665"/>
        <w:gridCol w:w="1095"/>
        <w:gridCol w:w="1725"/>
        <w:gridCol w:w="1140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张三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出生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1982.07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讲师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部门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机械工程学院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46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继续教育学时认定信息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继续教育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认定内容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学时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认定学时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56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校内培训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5.21-12.10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高校教师网络培训计划相关课程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5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5.30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建设一流本科专业 培养高质量人才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145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......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56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校外培训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8.03-8.06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高校教师科研能力提升培训班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.......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56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企业实践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锻炼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7.15-8.18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山东德建集团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145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......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学历晋升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培训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1.1-6.30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青岛大学在职硕士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学习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56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论文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1.15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德州种植业供给侧视觉下调结构的政策建议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jc w:val="center"/>
        </w:trPr>
        <w:tc>
          <w:tcPr>
            <w:tcW w:w="145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......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56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专利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8.17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一种灯具照度检测装置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  <w:jc w:val="center"/>
        </w:trPr>
        <w:tc>
          <w:tcPr>
            <w:tcW w:w="145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......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56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教材与专著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5.15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胖管理与瘦管理（主编）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145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......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exac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课题或项目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2018.09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-2022.11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基于OBE教育理念的艺术设计类专业人才培养体系研究与实践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（省部级）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exac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核定总学时</w:t>
            </w:r>
          </w:p>
        </w:tc>
        <w:tc>
          <w:tcPr>
            <w:tcW w:w="699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480" w:firstLineChars="200"/>
              <w:textAlignment w:val="auto"/>
              <w:outlineLvl w:val="9"/>
              <w:rPr>
                <w:rFonts w:hint="eastAsia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经核定，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2019年度累计学时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kern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kern w:val="0"/>
                <w:sz w:val="24"/>
                <w:szCs w:val="24"/>
                <w:u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40" w:lineRule="auto"/>
              <w:ind w:firstLine="480" w:firstLineChars="200"/>
              <w:textAlignment w:val="auto"/>
              <w:outlineLvl w:val="9"/>
              <w:rPr>
                <w:rFonts w:hint="eastAsia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     认定签字：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outlineLvl w:val="9"/>
              <w:rPr>
                <w:rFonts w:hint="eastAsia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                年    月    日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 w:hAnsiTheme="minorEastAsia"/>
          <w:sz w:val="28"/>
          <w:szCs w:val="28"/>
          <w:lang w:val="en-US" w:eastAsia="zh-CN"/>
        </w:rPr>
      </w:pP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说明：1.继续教育学时类别为校内培训、校外培训、企业实践锻炼、学历晋升培训、论文、教材、专著、课题或项目，因个别项目学时有认定上限，填写时请归类填写。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1400" w:firstLineChars="500"/>
        <w:jc w:val="both"/>
        <w:textAlignment w:val="auto"/>
        <w:outlineLvl w:val="9"/>
        <w:rPr>
          <w:rFonts w:hint="eastAsia" w:ascii="仿宋_GB2312" w:eastAsia="仿宋_GB2312" w:hAnsiTheme="minorEastAsia"/>
          <w:sz w:val="28"/>
          <w:szCs w:val="28"/>
          <w:lang w:val="en-US" w:eastAsia="zh-CN"/>
        </w:rPr>
      </w:pP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2.认定内容：认定内容为培训科目的，请填写参加的培训名称；认定内容为教科研科目的，请填写论文/教材/专著/课题名称及级别。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1400" w:firstLineChars="500"/>
        <w:jc w:val="both"/>
        <w:textAlignment w:val="auto"/>
        <w:outlineLvl w:val="9"/>
        <w:rPr>
          <w:rFonts w:hint="eastAsia" w:ascii="仿宋_GB2312" w:eastAsia="仿宋_GB2312" w:hAnsiTheme="minorEastAsia"/>
          <w:sz w:val="28"/>
          <w:szCs w:val="28"/>
          <w:lang w:val="en-US" w:eastAsia="zh-CN"/>
        </w:rPr>
      </w:pP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3.根据文件中的计算办法填写，多余项可不填写，如文件规定“</w:t>
      </w:r>
      <w:r>
        <w:rPr>
          <w:rFonts w:hint="eastAsia" w:ascii="仿宋_GB2312" w:eastAsia="仿宋_GB2312" w:hAnsiTheme="minorEastAsia"/>
          <w:sz w:val="28"/>
          <w:szCs w:val="28"/>
        </w:rPr>
        <w:t>同一年度主持或参与多项课题的，以最高等级的1项为准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”，故课题或项目填写时，填写最高一项即可。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1400" w:firstLineChars="500"/>
        <w:jc w:val="both"/>
        <w:textAlignment w:val="auto"/>
        <w:outlineLvl w:val="9"/>
        <w:rPr>
          <w:rFonts w:hint="eastAsia" w:ascii="仿宋_GB2312" w:eastAsia="仿宋_GB2312" w:hAnsiTheme="minorEastAsia"/>
          <w:sz w:val="28"/>
          <w:szCs w:val="28"/>
          <w:lang w:val="en-US" w:eastAsia="zh-CN"/>
        </w:rPr>
      </w:pP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4.“认定学时”和“核定总学时”两栏由认定部门填写。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1400" w:firstLineChars="500"/>
        <w:jc w:val="both"/>
        <w:textAlignment w:val="auto"/>
        <w:outlineLvl w:val="9"/>
        <w:rPr>
          <w:rFonts w:hint="eastAsia" w:ascii="仿宋_GB2312" w:eastAsia="仿宋_GB2312" w:hAnsiTheme="minorEastAsia"/>
          <w:sz w:val="28"/>
          <w:szCs w:val="28"/>
          <w:lang w:val="en-US" w:eastAsia="zh-CN"/>
        </w:rPr>
      </w:pP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5.为保证整齐美观，请电子版填好后打印。因继续教育认定内容较多，需两页的，请正反面打印。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 w:firstLineChars="300"/>
        <w:textAlignment w:val="auto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567" w:right="1474" w:bottom="56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6676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7631"/>
    <w:rsid w:val="00067631"/>
    <w:rsid w:val="000A1C73"/>
    <w:rsid w:val="00102959"/>
    <w:rsid w:val="0013443B"/>
    <w:rsid w:val="00146251"/>
    <w:rsid w:val="00156C03"/>
    <w:rsid w:val="002C11F4"/>
    <w:rsid w:val="00353F08"/>
    <w:rsid w:val="003970CA"/>
    <w:rsid w:val="003C10AD"/>
    <w:rsid w:val="00410DAD"/>
    <w:rsid w:val="004111A0"/>
    <w:rsid w:val="00421A59"/>
    <w:rsid w:val="004D24AF"/>
    <w:rsid w:val="0051317A"/>
    <w:rsid w:val="00627F36"/>
    <w:rsid w:val="007B7C3E"/>
    <w:rsid w:val="008308DA"/>
    <w:rsid w:val="008F3591"/>
    <w:rsid w:val="008F79FF"/>
    <w:rsid w:val="00910E47"/>
    <w:rsid w:val="00934F46"/>
    <w:rsid w:val="00957ECE"/>
    <w:rsid w:val="00990943"/>
    <w:rsid w:val="00A3042A"/>
    <w:rsid w:val="00A6268E"/>
    <w:rsid w:val="00AA5276"/>
    <w:rsid w:val="00AA7720"/>
    <w:rsid w:val="00AB39C1"/>
    <w:rsid w:val="00AF0FD2"/>
    <w:rsid w:val="00B1386C"/>
    <w:rsid w:val="00BB59E3"/>
    <w:rsid w:val="00BD650E"/>
    <w:rsid w:val="00BF3B54"/>
    <w:rsid w:val="00C41EFB"/>
    <w:rsid w:val="00C626D4"/>
    <w:rsid w:val="00C9389A"/>
    <w:rsid w:val="00D131A0"/>
    <w:rsid w:val="00D23DEB"/>
    <w:rsid w:val="00E14343"/>
    <w:rsid w:val="00E279D0"/>
    <w:rsid w:val="00ED65CC"/>
    <w:rsid w:val="00EF020B"/>
    <w:rsid w:val="00F442D2"/>
    <w:rsid w:val="00FC5014"/>
    <w:rsid w:val="02CC4AF5"/>
    <w:rsid w:val="039D6EFD"/>
    <w:rsid w:val="07113E78"/>
    <w:rsid w:val="0B06500A"/>
    <w:rsid w:val="0B067E3D"/>
    <w:rsid w:val="0B2C1B05"/>
    <w:rsid w:val="0B3C0BF0"/>
    <w:rsid w:val="0BF8381E"/>
    <w:rsid w:val="0C2F752B"/>
    <w:rsid w:val="0C88071E"/>
    <w:rsid w:val="0D6D7364"/>
    <w:rsid w:val="17F71ADD"/>
    <w:rsid w:val="19123DB1"/>
    <w:rsid w:val="1B352235"/>
    <w:rsid w:val="1D591DC6"/>
    <w:rsid w:val="1FC96C22"/>
    <w:rsid w:val="21C60A2E"/>
    <w:rsid w:val="22574AA2"/>
    <w:rsid w:val="238F36E6"/>
    <w:rsid w:val="240B4BA3"/>
    <w:rsid w:val="24E61F6F"/>
    <w:rsid w:val="25AF430F"/>
    <w:rsid w:val="28100981"/>
    <w:rsid w:val="2A637FB5"/>
    <w:rsid w:val="2C3634AB"/>
    <w:rsid w:val="349E101D"/>
    <w:rsid w:val="390F6CE2"/>
    <w:rsid w:val="3A2E3E51"/>
    <w:rsid w:val="42C0730B"/>
    <w:rsid w:val="45AB7E3E"/>
    <w:rsid w:val="46AA32FE"/>
    <w:rsid w:val="46E148F2"/>
    <w:rsid w:val="474973E4"/>
    <w:rsid w:val="4A7629D2"/>
    <w:rsid w:val="4B445935"/>
    <w:rsid w:val="4EE9071E"/>
    <w:rsid w:val="50384C87"/>
    <w:rsid w:val="525B2B82"/>
    <w:rsid w:val="5648607A"/>
    <w:rsid w:val="5A3606BE"/>
    <w:rsid w:val="5A4058A6"/>
    <w:rsid w:val="5A69580B"/>
    <w:rsid w:val="5AAA33AB"/>
    <w:rsid w:val="5ABC61A3"/>
    <w:rsid w:val="5C110C99"/>
    <w:rsid w:val="5D124CDA"/>
    <w:rsid w:val="5D9354F2"/>
    <w:rsid w:val="5E54340A"/>
    <w:rsid w:val="60054EC2"/>
    <w:rsid w:val="617F540C"/>
    <w:rsid w:val="625F735F"/>
    <w:rsid w:val="63831BC1"/>
    <w:rsid w:val="65C811B3"/>
    <w:rsid w:val="67E13B2B"/>
    <w:rsid w:val="6856573E"/>
    <w:rsid w:val="699B04EE"/>
    <w:rsid w:val="6A230D84"/>
    <w:rsid w:val="6B0040D7"/>
    <w:rsid w:val="6D3C5257"/>
    <w:rsid w:val="6E5B5C21"/>
    <w:rsid w:val="6F227AD0"/>
    <w:rsid w:val="70652936"/>
    <w:rsid w:val="730325E0"/>
    <w:rsid w:val="74B45487"/>
    <w:rsid w:val="75A4415E"/>
    <w:rsid w:val="770D6679"/>
    <w:rsid w:val="782F1B12"/>
    <w:rsid w:val="7B6A6B6F"/>
    <w:rsid w:val="7CD33DE9"/>
    <w:rsid w:val="7D5B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www.deepin.net.cn</Company>
  <Pages>4</Pages>
  <Words>236</Words>
  <Characters>1350</Characters>
  <Lines>11</Lines>
  <Paragraphs>3</Paragraphs>
  <TotalTime>2</TotalTime>
  <ScaleCrop>false</ScaleCrop>
  <LinksUpToDate>false</LinksUpToDate>
  <CharactersWithSpaces>1583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2017-11-21T00:44:00Z</dcterms:created>
  <dc:creator>深度技术论坛</dc:creator>
  <cp:lastModifiedBy>于玲</cp:lastModifiedBy>
  <cp:lastPrinted>2018-12-12T03:53:00Z</cp:lastPrinted>
  <dcterms:modified xsi:type="dcterms:W3CDTF">2019-12-10T07:31:05Z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