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C48" w:rsidRDefault="00326B55" w:rsidP="003E019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关于开展</w:t>
      </w:r>
      <w:r w:rsidR="00D14D31" w:rsidRPr="00D14D31">
        <w:rPr>
          <w:rFonts w:ascii="方正小标宋简体" w:eastAsia="方正小标宋简体" w:hint="eastAsia"/>
          <w:sz w:val="44"/>
          <w:szCs w:val="44"/>
        </w:rPr>
        <w:t>山东省高校教师</w:t>
      </w:r>
      <w:r w:rsidR="0012676D">
        <w:rPr>
          <w:rFonts w:ascii="方正小标宋简体" w:eastAsia="方正小标宋简体" w:hint="eastAsia"/>
          <w:sz w:val="44"/>
          <w:szCs w:val="44"/>
        </w:rPr>
        <w:t>教学</w:t>
      </w:r>
      <w:r w:rsidR="00D14D31" w:rsidRPr="00D14D31">
        <w:rPr>
          <w:rFonts w:ascii="方正小标宋简体" w:eastAsia="方正小标宋简体" w:hint="eastAsia"/>
          <w:sz w:val="44"/>
          <w:szCs w:val="44"/>
        </w:rPr>
        <w:t>能力</w:t>
      </w:r>
    </w:p>
    <w:p w:rsidR="00D14D31" w:rsidRPr="00D14D31" w:rsidRDefault="00D14D31" w:rsidP="00C75E2F">
      <w:pPr>
        <w:spacing w:line="580" w:lineRule="exact"/>
        <w:jc w:val="center"/>
        <w:rPr>
          <w:rFonts w:ascii="方正小标宋简体" w:eastAsia="方正小标宋简体"/>
          <w:sz w:val="44"/>
          <w:szCs w:val="44"/>
        </w:rPr>
      </w:pPr>
      <w:r w:rsidRPr="00D14D31">
        <w:rPr>
          <w:rFonts w:ascii="方正小标宋简体" w:eastAsia="方正小标宋简体" w:hint="eastAsia"/>
          <w:sz w:val="44"/>
          <w:szCs w:val="44"/>
        </w:rPr>
        <w:t>提升培训</w:t>
      </w:r>
      <w:r w:rsidR="00326B55">
        <w:rPr>
          <w:rFonts w:ascii="方正小标宋简体" w:eastAsia="方正小标宋简体" w:hint="eastAsia"/>
          <w:sz w:val="44"/>
          <w:szCs w:val="44"/>
        </w:rPr>
        <w:t>的通知</w:t>
      </w:r>
      <w:r w:rsidRPr="00D14D31">
        <w:rPr>
          <w:rFonts w:ascii="方正小标宋简体" w:eastAsia="方正小标宋简体" w:hint="eastAsia"/>
          <w:sz w:val="44"/>
          <w:szCs w:val="44"/>
        </w:rPr>
        <w:t>（</w:t>
      </w:r>
      <w:proofErr w:type="gramStart"/>
      <w:r w:rsidRPr="00D14D31">
        <w:rPr>
          <w:rFonts w:ascii="方正小标宋简体" w:eastAsia="方正小标宋简体" w:hint="eastAsia"/>
          <w:sz w:val="44"/>
          <w:szCs w:val="44"/>
        </w:rPr>
        <w:t>网培中心</w:t>
      </w:r>
      <w:proofErr w:type="gramEnd"/>
      <w:r w:rsidRPr="00D14D31">
        <w:rPr>
          <w:rFonts w:ascii="方正小标宋简体" w:eastAsia="方正小标宋简体" w:hint="eastAsia"/>
          <w:sz w:val="44"/>
          <w:szCs w:val="44"/>
        </w:rPr>
        <w:t>）</w:t>
      </w:r>
    </w:p>
    <w:p w:rsidR="00D14D31" w:rsidRDefault="00D14D31" w:rsidP="00C75E2F">
      <w:pPr>
        <w:spacing w:line="580" w:lineRule="exact"/>
        <w:rPr>
          <w:rFonts w:ascii="仿宋_GB2312" w:eastAsia="仿宋_GB2312"/>
          <w:sz w:val="32"/>
          <w:szCs w:val="32"/>
        </w:rPr>
      </w:pPr>
    </w:p>
    <w:p w:rsidR="00D14D31" w:rsidRPr="0039124F" w:rsidRDefault="00D14D31" w:rsidP="00C75E2F">
      <w:pPr>
        <w:spacing w:line="580" w:lineRule="exact"/>
        <w:rPr>
          <w:rFonts w:ascii="仿宋_GB2312" w:eastAsia="仿宋_GB2312"/>
          <w:sz w:val="32"/>
          <w:szCs w:val="32"/>
        </w:rPr>
      </w:pPr>
      <w:r w:rsidRPr="0039124F">
        <w:rPr>
          <w:rFonts w:ascii="仿宋_GB2312" w:eastAsia="仿宋_GB2312" w:hint="eastAsia"/>
          <w:sz w:val="32"/>
          <w:szCs w:val="32"/>
        </w:rPr>
        <w:t>各有关高校：</w:t>
      </w:r>
    </w:p>
    <w:p w:rsidR="00D14D31" w:rsidRPr="0039124F" w:rsidRDefault="00D14D31" w:rsidP="00C75E2F">
      <w:pPr>
        <w:spacing w:line="580" w:lineRule="exact"/>
        <w:ind w:firstLineChars="200" w:firstLine="640"/>
        <w:rPr>
          <w:rFonts w:ascii="仿宋_GB2312" w:eastAsia="仿宋_GB2312"/>
          <w:sz w:val="32"/>
          <w:szCs w:val="32"/>
        </w:rPr>
      </w:pPr>
      <w:r w:rsidRPr="0039124F">
        <w:rPr>
          <w:rFonts w:ascii="仿宋_GB2312" w:eastAsia="仿宋_GB2312" w:hint="eastAsia"/>
          <w:sz w:val="32"/>
          <w:szCs w:val="32"/>
        </w:rPr>
        <w:t>为深入贯彻落实《中共中央国务院关于全面深化新时代教师队伍建设改革的意见》（中发〔2018〕4号）、《中共山东省委 省政府关于全面深化新时代全省教师队伍建设改革的实施意见》（</w:t>
      </w:r>
      <w:proofErr w:type="gramStart"/>
      <w:r w:rsidRPr="0039124F">
        <w:rPr>
          <w:rFonts w:ascii="仿宋_GB2312" w:eastAsia="仿宋_GB2312" w:hint="eastAsia"/>
          <w:sz w:val="32"/>
          <w:szCs w:val="32"/>
        </w:rPr>
        <w:t>鲁发〔2018〕</w:t>
      </w:r>
      <w:proofErr w:type="gramEnd"/>
      <w:r w:rsidRPr="0039124F">
        <w:rPr>
          <w:rFonts w:ascii="仿宋_GB2312" w:eastAsia="仿宋_GB2312" w:hint="eastAsia"/>
          <w:sz w:val="32"/>
          <w:szCs w:val="32"/>
        </w:rPr>
        <w:t>44号）等文件精神，根据山东省教育厅和山东省高等学校师资培训中心</w:t>
      </w:r>
      <w:r>
        <w:rPr>
          <w:rFonts w:ascii="仿宋_GB2312" w:eastAsia="仿宋_GB2312" w:hint="eastAsia"/>
          <w:sz w:val="32"/>
          <w:szCs w:val="32"/>
        </w:rPr>
        <w:t>（以下简称“省高师中心”）</w:t>
      </w:r>
      <w:r w:rsidRPr="0039124F">
        <w:rPr>
          <w:rFonts w:ascii="仿宋_GB2312" w:eastAsia="仿宋_GB2312" w:hint="eastAsia"/>
          <w:sz w:val="32"/>
          <w:szCs w:val="32"/>
        </w:rPr>
        <w:t>工作安排，我公司将承担山东省高校青年教师教学能力提升远程培训</w:t>
      </w:r>
      <w:r>
        <w:rPr>
          <w:rFonts w:ascii="仿宋_GB2312" w:eastAsia="仿宋_GB2312" w:hint="eastAsia"/>
          <w:sz w:val="32"/>
          <w:szCs w:val="32"/>
        </w:rPr>
        <w:t>任务</w:t>
      </w:r>
      <w:r w:rsidRPr="0039124F">
        <w:rPr>
          <w:rFonts w:ascii="仿宋_GB2312" w:eastAsia="仿宋_GB2312" w:hint="eastAsia"/>
          <w:sz w:val="32"/>
          <w:szCs w:val="32"/>
        </w:rPr>
        <w:t>，现就有关事宜通知如下：</w:t>
      </w:r>
    </w:p>
    <w:p w:rsidR="0012676D" w:rsidRDefault="00D14D31" w:rsidP="00C75E2F">
      <w:pPr>
        <w:spacing w:line="580" w:lineRule="exact"/>
        <w:ind w:firstLineChars="200" w:firstLine="640"/>
        <w:rPr>
          <w:rFonts w:ascii="黑体" w:eastAsia="黑体" w:hAnsi="黑体"/>
          <w:sz w:val="32"/>
          <w:szCs w:val="32"/>
        </w:rPr>
      </w:pPr>
      <w:r>
        <w:rPr>
          <w:rFonts w:ascii="黑体" w:eastAsia="黑体" w:hAnsi="黑体" w:hint="eastAsia"/>
          <w:sz w:val="32"/>
          <w:szCs w:val="32"/>
        </w:rPr>
        <w:t>一</w:t>
      </w:r>
      <w:r w:rsidRPr="0039124F">
        <w:rPr>
          <w:rFonts w:ascii="黑体" w:eastAsia="黑体" w:hAnsi="黑体" w:hint="eastAsia"/>
          <w:sz w:val="32"/>
          <w:szCs w:val="32"/>
        </w:rPr>
        <w:t>、</w:t>
      </w:r>
      <w:r w:rsidR="0012676D">
        <w:rPr>
          <w:rFonts w:ascii="黑体" w:eastAsia="黑体" w:hAnsi="黑体" w:hint="eastAsia"/>
          <w:sz w:val="32"/>
          <w:szCs w:val="32"/>
        </w:rPr>
        <w:t>培训对象</w:t>
      </w:r>
    </w:p>
    <w:p w:rsidR="0012676D" w:rsidRPr="0012676D" w:rsidRDefault="0012676D" w:rsidP="00C75E2F">
      <w:pPr>
        <w:spacing w:line="580" w:lineRule="exact"/>
        <w:ind w:firstLineChars="200" w:firstLine="640"/>
        <w:rPr>
          <w:rFonts w:ascii="仿宋_GB2312" w:eastAsia="仿宋_GB2312"/>
          <w:sz w:val="32"/>
          <w:szCs w:val="32"/>
        </w:rPr>
      </w:pPr>
      <w:r w:rsidRPr="0012676D">
        <w:rPr>
          <w:rFonts w:ascii="仿宋_GB2312" w:eastAsia="仿宋_GB2312" w:hint="eastAsia"/>
          <w:sz w:val="32"/>
          <w:szCs w:val="32"/>
        </w:rPr>
        <w:t>已获得高校教师资格证、入职</w:t>
      </w:r>
      <w:r w:rsidR="00C75E2F">
        <w:rPr>
          <w:rFonts w:ascii="仿宋_GB2312" w:eastAsia="仿宋_GB2312"/>
          <w:sz w:val="32"/>
          <w:szCs w:val="32"/>
        </w:rPr>
        <w:t>10</w:t>
      </w:r>
      <w:r w:rsidRPr="0012676D">
        <w:rPr>
          <w:rFonts w:ascii="仿宋_GB2312" w:eastAsia="仿宋_GB2312"/>
          <w:sz w:val="32"/>
          <w:szCs w:val="32"/>
        </w:rPr>
        <w:t>年以内，截至2020年12月31日未满40周岁，中级及以下职称，并在</w:t>
      </w:r>
      <w:r w:rsidR="00C75E2F">
        <w:rPr>
          <w:rFonts w:ascii="仿宋_GB2312" w:eastAsia="仿宋_GB2312" w:hint="eastAsia"/>
          <w:sz w:val="32"/>
          <w:szCs w:val="32"/>
        </w:rPr>
        <w:t>山东省</w:t>
      </w:r>
      <w:r w:rsidRPr="0012676D">
        <w:rPr>
          <w:rFonts w:ascii="仿宋_GB2312" w:eastAsia="仿宋_GB2312"/>
          <w:sz w:val="32"/>
          <w:szCs w:val="32"/>
        </w:rPr>
        <w:t>普通高校从事教育教学工作，教学业绩突出，具备教学学术发展潜力的优秀青年教师。</w:t>
      </w:r>
    </w:p>
    <w:p w:rsidR="00D14D31" w:rsidRPr="0039124F" w:rsidRDefault="00A536D1" w:rsidP="00C75E2F">
      <w:pPr>
        <w:spacing w:line="580" w:lineRule="exact"/>
        <w:ind w:firstLineChars="200" w:firstLine="640"/>
        <w:rPr>
          <w:rFonts w:ascii="黑体" w:eastAsia="黑体" w:hAnsi="黑体"/>
          <w:sz w:val="32"/>
          <w:szCs w:val="32"/>
        </w:rPr>
      </w:pPr>
      <w:r>
        <w:rPr>
          <w:rFonts w:ascii="黑体" w:eastAsia="黑体" w:hAnsi="黑体" w:hint="eastAsia"/>
          <w:sz w:val="32"/>
          <w:szCs w:val="32"/>
        </w:rPr>
        <w:t>二、</w:t>
      </w:r>
      <w:r w:rsidR="00D14D31" w:rsidRPr="0039124F">
        <w:rPr>
          <w:rFonts w:ascii="黑体" w:eastAsia="黑体" w:hAnsi="黑体" w:hint="eastAsia"/>
          <w:sz w:val="32"/>
          <w:szCs w:val="32"/>
        </w:rPr>
        <w:t>培训内容</w:t>
      </w:r>
    </w:p>
    <w:p w:rsidR="00D14D31" w:rsidRDefault="00D14D31" w:rsidP="00C75E2F">
      <w:pPr>
        <w:spacing w:line="580" w:lineRule="exact"/>
        <w:ind w:firstLineChars="200" w:firstLine="640"/>
        <w:rPr>
          <w:rFonts w:ascii="仿宋_GB2312" w:eastAsia="仿宋_GB2312"/>
          <w:sz w:val="32"/>
          <w:szCs w:val="32"/>
        </w:rPr>
      </w:pPr>
      <w:r w:rsidRPr="0039124F">
        <w:rPr>
          <w:rFonts w:ascii="仿宋_GB2312" w:eastAsia="仿宋_GB2312" w:hint="eastAsia"/>
          <w:sz w:val="32"/>
          <w:szCs w:val="32"/>
        </w:rPr>
        <w:t>全省普通本科高校青年教师教学能力提升培训以夯实青年教师教学基本功，提升教学科研能力为目标。培训内容共计64学时，坚持需求导向和问题导向，优化课程结构，遴选部分国家级、省级教学名师、精品课程负责人等作为授课专家，设计教学理念、教学设计、课堂实施、教学分享、教研互助、信息技术、教育心理等模块，以直播讲座、专题讨论、</w:t>
      </w:r>
      <w:proofErr w:type="gramStart"/>
      <w:r w:rsidRPr="0039124F">
        <w:rPr>
          <w:rFonts w:ascii="仿宋_GB2312" w:eastAsia="仿宋_GB2312" w:hint="eastAsia"/>
          <w:sz w:val="32"/>
          <w:szCs w:val="32"/>
        </w:rPr>
        <w:t>小组磨课等</w:t>
      </w:r>
      <w:proofErr w:type="gramEnd"/>
      <w:r w:rsidRPr="0039124F">
        <w:rPr>
          <w:rFonts w:ascii="仿宋_GB2312" w:eastAsia="仿宋_GB2312" w:hint="eastAsia"/>
          <w:sz w:val="32"/>
          <w:szCs w:val="32"/>
        </w:rPr>
        <w:t>形式，采用现代化远程培训工具进行纯远程</w:t>
      </w:r>
      <w:r w:rsidRPr="0039124F">
        <w:rPr>
          <w:rFonts w:ascii="仿宋_GB2312" w:eastAsia="仿宋_GB2312" w:hint="eastAsia"/>
          <w:sz w:val="32"/>
          <w:szCs w:val="32"/>
        </w:rPr>
        <w:lastRenderedPageBreak/>
        <w:t>培训。</w:t>
      </w:r>
    </w:p>
    <w:p w:rsidR="00D14D31" w:rsidRDefault="0088182B" w:rsidP="00C75E2F">
      <w:pPr>
        <w:spacing w:line="580" w:lineRule="exact"/>
        <w:ind w:firstLineChars="200" w:firstLine="640"/>
        <w:rPr>
          <w:rFonts w:ascii="黑体" w:eastAsia="黑体" w:hAnsi="黑体"/>
          <w:sz w:val="32"/>
          <w:szCs w:val="32"/>
        </w:rPr>
      </w:pPr>
      <w:r>
        <w:rPr>
          <w:rFonts w:ascii="黑体" w:eastAsia="黑体" w:hAnsi="黑体" w:hint="eastAsia"/>
          <w:sz w:val="32"/>
          <w:szCs w:val="32"/>
        </w:rPr>
        <w:t>三</w:t>
      </w:r>
      <w:r w:rsidR="00D14D31">
        <w:rPr>
          <w:rFonts w:ascii="黑体" w:eastAsia="黑体" w:hAnsi="黑体" w:hint="eastAsia"/>
          <w:sz w:val="32"/>
          <w:szCs w:val="32"/>
        </w:rPr>
        <w:t>、培训</w:t>
      </w:r>
      <w:r w:rsidR="00D14D31" w:rsidRPr="0039124F">
        <w:rPr>
          <w:rFonts w:ascii="黑体" w:eastAsia="黑体" w:hAnsi="黑体" w:hint="eastAsia"/>
          <w:sz w:val="32"/>
          <w:szCs w:val="32"/>
        </w:rPr>
        <w:t>形式</w:t>
      </w:r>
    </w:p>
    <w:p w:rsidR="00560D11" w:rsidRPr="00560D11" w:rsidRDefault="00560D11" w:rsidP="00C75E2F">
      <w:pPr>
        <w:spacing w:line="580" w:lineRule="exact"/>
        <w:ind w:firstLineChars="200" w:firstLine="640"/>
        <w:rPr>
          <w:rFonts w:ascii="仿宋_GB2312" w:eastAsia="仿宋_GB2312"/>
          <w:sz w:val="32"/>
          <w:szCs w:val="32"/>
        </w:rPr>
      </w:pPr>
      <w:r w:rsidRPr="00E3147B">
        <w:rPr>
          <w:rFonts w:ascii="仿宋_GB2312" w:eastAsia="仿宋_GB2312" w:hint="eastAsia"/>
          <w:sz w:val="32"/>
          <w:szCs w:val="32"/>
        </w:rPr>
        <w:t>本次培训以线上教学方式开展</w:t>
      </w:r>
      <w:r>
        <w:rPr>
          <w:rFonts w:ascii="仿宋_GB2312" w:eastAsia="仿宋_GB2312" w:hint="eastAsia"/>
          <w:sz w:val="32"/>
          <w:szCs w:val="32"/>
        </w:rPr>
        <w:t>。</w:t>
      </w:r>
    </w:p>
    <w:p w:rsidR="00D14D31" w:rsidRPr="0039124F" w:rsidRDefault="0088182B" w:rsidP="00C75E2F">
      <w:pPr>
        <w:spacing w:line="580" w:lineRule="exact"/>
        <w:ind w:firstLineChars="200" w:firstLine="640"/>
        <w:rPr>
          <w:rFonts w:ascii="黑体" w:eastAsia="黑体" w:hAnsi="黑体"/>
          <w:sz w:val="32"/>
          <w:szCs w:val="32"/>
        </w:rPr>
      </w:pPr>
      <w:r>
        <w:rPr>
          <w:rFonts w:ascii="黑体" w:eastAsia="黑体" w:hAnsi="黑体" w:hint="eastAsia"/>
          <w:sz w:val="32"/>
          <w:szCs w:val="32"/>
        </w:rPr>
        <w:t>四</w:t>
      </w:r>
      <w:r w:rsidR="00D14D31" w:rsidRPr="0039124F">
        <w:rPr>
          <w:rFonts w:ascii="黑体" w:eastAsia="黑体" w:hAnsi="黑体" w:hint="eastAsia"/>
          <w:sz w:val="32"/>
          <w:szCs w:val="32"/>
        </w:rPr>
        <w:t>、时间安排</w:t>
      </w:r>
    </w:p>
    <w:p w:rsidR="00D14D31" w:rsidRPr="0039124F" w:rsidRDefault="00D14D31" w:rsidP="00C75E2F">
      <w:pPr>
        <w:spacing w:line="580" w:lineRule="exact"/>
        <w:ind w:firstLineChars="200" w:firstLine="640"/>
        <w:rPr>
          <w:rFonts w:ascii="仿宋_GB2312" w:eastAsia="仿宋_GB2312"/>
          <w:sz w:val="32"/>
          <w:szCs w:val="32"/>
        </w:rPr>
      </w:pPr>
      <w:r w:rsidRPr="0039124F">
        <w:rPr>
          <w:rFonts w:ascii="仿宋_GB2312" w:eastAsia="仿宋_GB2312" w:hint="eastAsia"/>
          <w:sz w:val="32"/>
          <w:szCs w:val="32"/>
        </w:rPr>
        <w:t>培训时间：9月</w:t>
      </w:r>
      <w:r>
        <w:rPr>
          <w:rFonts w:ascii="仿宋_GB2312" w:eastAsia="仿宋_GB2312" w:hint="eastAsia"/>
          <w:sz w:val="32"/>
          <w:szCs w:val="32"/>
        </w:rPr>
        <w:t>16</w:t>
      </w:r>
      <w:r w:rsidRPr="0039124F">
        <w:rPr>
          <w:rFonts w:ascii="仿宋_GB2312" w:eastAsia="仿宋_GB2312" w:hint="eastAsia"/>
          <w:sz w:val="32"/>
          <w:szCs w:val="32"/>
        </w:rPr>
        <w:t>日8：30-</w:t>
      </w:r>
      <w:r w:rsidR="00B802F9">
        <w:rPr>
          <w:rFonts w:ascii="仿宋_GB2312" w:eastAsia="仿宋_GB2312"/>
          <w:sz w:val="32"/>
          <w:szCs w:val="32"/>
        </w:rPr>
        <w:t>9</w:t>
      </w:r>
      <w:r w:rsidR="00B802F9">
        <w:rPr>
          <w:rFonts w:ascii="仿宋_GB2312" w:eastAsia="仿宋_GB2312" w:hint="eastAsia"/>
          <w:sz w:val="32"/>
          <w:szCs w:val="32"/>
        </w:rPr>
        <w:t>月</w:t>
      </w:r>
      <w:r>
        <w:rPr>
          <w:rFonts w:ascii="仿宋_GB2312" w:eastAsia="仿宋_GB2312" w:hint="eastAsia"/>
          <w:sz w:val="32"/>
          <w:szCs w:val="32"/>
        </w:rPr>
        <w:t>25</w:t>
      </w:r>
      <w:r w:rsidRPr="0039124F">
        <w:rPr>
          <w:rFonts w:ascii="仿宋_GB2312" w:eastAsia="仿宋_GB2312" w:hint="eastAsia"/>
          <w:sz w:val="32"/>
          <w:szCs w:val="32"/>
        </w:rPr>
        <w:t>日17：00</w:t>
      </w:r>
      <w:r w:rsidR="00B802F9">
        <w:rPr>
          <w:rFonts w:ascii="仿宋_GB2312" w:eastAsia="仿宋_GB2312" w:hint="eastAsia"/>
          <w:sz w:val="32"/>
          <w:szCs w:val="32"/>
        </w:rPr>
        <w:t>。</w:t>
      </w:r>
    </w:p>
    <w:p w:rsidR="00D14D31" w:rsidRPr="0039124F" w:rsidRDefault="0088182B" w:rsidP="00C75E2F">
      <w:pPr>
        <w:spacing w:line="580" w:lineRule="exact"/>
        <w:ind w:firstLineChars="200" w:firstLine="640"/>
        <w:rPr>
          <w:rFonts w:ascii="黑体" w:eastAsia="黑体" w:hAnsi="黑体"/>
          <w:sz w:val="32"/>
          <w:szCs w:val="32"/>
        </w:rPr>
      </w:pPr>
      <w:r>
        <w:rPr>
          <w:rFonts w:ascii="黑体" w:eastAsia="黑体" w:hAnsi="黑体" w:hint="eastAsia"/>
          <w:sz w:val="32"/>
          <w:szCs w:val="32"/>
        </w:rPr>
        <w:t>五</w:t>
      </w:r>
      <w:r w:rsidR="00D14D31" w:rsidRPr="0039124F">
        <w:rPr>
          <w:rFonts w:ascii="黑体" w:eastAsia="黑体" w:hAnsi="黑体" w:hint="eastAsia"/>
          <w:sz w:val="32"/>
          <w:szCs w:val="32"/>
        </w:rPr>
        <w:t>、其他说明</w:t>
      </w:r>
    </w:p>
    <w:p w:rsidR="00D14D31" w:rsidRPr="0039124F" w:rsidRDefault="00D14D31" w:rsidP="00C75E2F">
      <w:pPr>
        <w:spacing w:line="580" w:lineRule="exact"/>
        <w:ind w:firstLineChars="200" w:firstLine="640"/>
        <w:rPr>
          <w:rFonts w:ascii="仿宋_GB2312" w:eastAsia="仿宋_GB2312"/>
          <w:sz w:val="32"/>
          <w:szCs w:val="32"/>
        </w:rPr>
      </w:pPr>
      <w:r w:rsidRPr="0039124F">
        <w:rPr>
          <w:rFonts w:ascii="仿宋_GB2312" w:eastAsia="仿宋_GB2312" w:hint="eastAsia"/>
          <w:sz w:val="32"/>
          <w:szCs w:val="32"/>
        </w:rPr>
        <w:t>（一）按照《</w:t>
      </w:r>
      <w:r w:rsidR="00FA59A0" w:rsidRPr="00FA59A0">
        <w:rPr>
          <w:rFonts w:ascii="仿宋_GB2312" w:eastAsia="仿宋_GB2312" w:hint="eastAsia"/>
          <w:sz w:val="32"/>
          <w:szCs w:val="32"/>
        </w:rPr>
        <w:t>关于做好</w:t>
      </w:r>
      <w:r w:rsidR="00FA59A0" w:rsidRPr="00FA59A0">
        <w:rPr>
          <w:rFonts w:ascii="仿宋_GB2312" w:eastAsia="仿宋_GB2312"/>
          <w:sz w:val="32"/>
          <w:szCs w:val="32"/>
        </w:rPr>
        <w:t>2019年度山东省高校教师省级培训工作的通知</w:t>
      </w:r>
      <w:r w:rsidRPr="0039124F">
        <w:rPr>
          <w:rFonts w:ascii="仿宋_GB2312" w:eastAsia="仿宋_GB2312" w:hint="eastAsia"/>
          <w:sz w:val="32"/>
          <w:szCs w:val="32"/>
        </w:rPr>
        <w:t>》</w:t>
      </w:r>
      <w:r w:rsidR="00FA59A0" w:rsidRPr="00FA59A0">
        <w:rPr>
          <w:rFonts w:ascii="仿宋_GB2312" w:eastAsia="仿宋_GB2312"/>
          <w:sz w:val="32"/>
          <w:szCs w:val="32"/>
        </w:rPr>
        <w:t>（</w:t>
      </w:r>
      <w:proofErr w:type="gramStart"/>
      <w:r w:rsidR="00FA59A0" w:rsidRPr="00FA59A0">
        <w:rPr>
          <w:rFonts w:ascii="仿宋_GB2312" w:eastAsia="仿宋_GB2312"/>
          <w:sz w:val="32"/>
          <w:szCs w:val="32"/>
        </w:rPr>
        <w:t>鲁教师处函</w:t>
      </w:r>
      <w:proofErr w:type="gramEnd"/>
      <w:r w:rsidR="00FA59A0" w:rsidRPr="00FA59A0">
        <w:rPr>
          <w:rFonts w:ascii="仿宋_GB2312" w:eastAsia="仿宋_GB2312"/>
          <w:sz w:val="32"/>
          <w:szCs w:val="32"/>
        </w:rPr>
        <w:t>〔2019〕24号）</w:t>
      </w:r>
      <w:r w:rsidRPr="0039124F">
        <w:rPr>
          <w:rFonts w:ascii="仿宋_GB2312" w:eastAsia="仿宋_GB2312" w:hint="eastAsia"/>
          <w:sz w:val="32"/>
          <w:szCs w:val="32"/>
        </w:rPr>
        <w:t>要求培训所需经费由山东省财政统一拨付，参</w:t>
      </w:r>
      <w:proofErr w:type="gramStart"/>
      <w:r w:rsidRPr="0039124F">
        <w:rPr>
          <w:rFonts w:ascii="仿宋_GB2312" w:eastAsia="仿宋_GB2312" w:hint="eastAsia"/>
          <w:sz w:val="32"/>
          <w:szCs w:val="32"/>
        </w:rPr>
        <w:t>训教</w:t>
      </w:r>
      <w:proofErr w:type="gramEnd"/>
      <w:r w:rsidRPr="0039124F">
        <w:rPr>
          <w:rFonts w:ascii="仿宋_GB2312" w:eastAsia="仿宋_GB2312" w:hint="eastAsia"/>
          <w:sz w:val="32"/>
          <w:szCs w:val="32"/>
        </w:rPr>
        <w:t>师无需缴纳培训费。</w:t>
      </w:r>
    </w:p>
    <w:p w:rsidR="00D14D31" w:rsidRDefault="00D14D31" w:rsidP="00C75E2F">
      <w:pPr>
        <w:spacing w:line="580" w:lineRule="exact"/>
        <w:ind w:firstLineChars="200" w:firstLine="640"/>
        <w:rPr>
          <w:rFonts w:ascii="仿宋_GB2312" w:eastAsia="仿宋_GB2312"/>
          <w:sz w:val="32"/>
          <w:szCs w:val="32"/>
        </w:rPr>
      </w:pPr>
      <w:r w:rsidRPr="0039124F">
        <w:rPr>
          <w:rFonts w:ascii="仿宋_GB2312" w:eastAsia="仿宋_GB2312" w:hint="eastAsia"/>
          <w:sz w:val="32"/>
          <w:szCs w:val="32"/>
        </w:rPr>
        <w:t>（二）请参</w:t>
      </w:r>
      <w:proofErr w:type="gramStart"/>
      <w:r w:rsidRPr="0039124F">
        <w:rPr>
          <w:rFonts w:ascii="仿宋_GB2312" w:eastAsia="仿宋_GB2312" w:hint="eastAsia"/>
          <w:sz w:val="32"/>
          <w:szCs w:val="32"/>
        </w:rPr>
        <w:t>训教师严格</w:t>
      </w:r>
      <w:proofErr w:type="gramEnd"/>
      <w:r w:rsidRPr="0039124F">
        <w:rPr>
          <w:rFonts w:ascii="仿宋_GB2312" w:eastAsia="仿宋_GB2312" w:hint="eastAsia"/>
          <w:sz w:val="32"/>
          <w:szCs w:val="32"/>
        </w:rPr>
        <w:t>遵守培训管理安排，并于培训期间保持手机通讯畅通，培训具体要求将以短信通知。</w:t>
      </w:r>
    </w:p>
    <w:p w:rsidR="00D14D31" w:rsidRDefault="00D14D31" w:rsidP="00C75E2F">
      <w:pPr>
        <w:spacing w:line="580" w:lineRule="exact"/>
        <w:ind w:firstLineChars="200" w:firstLine="640"/>
        <w:rPr>
          <w:rFonts w:ascii="仿宋_GB2312" w:eastAsia="仿宋_GB2312"/>
          <w:sz w:val="32"/>
          <w:szCs w:val="32"/>
        </w:rPr>
      </w:pPr>
      <w:r w:rsidRPr="0039124F">
        <w:rPr>
          <w:rFonts w:ascii="仿宋_GB2312" w:eastAsia="仿宋_GB2312" w:hint="eastAsia"/>
          <w:sz w:val="32"/>
          <w:szCs w:val="32"/>
        </w:rPr>
        <w:t>（三）</w:t>
      </w:r>
      <w:r>
        <w:rPr>
          <w:rFonts w:ascii="仿宋_GB2312" w:eastAsia="仿宋_GB2312" w:hint="eastAsia"/>
          <w:sz w:val="32"/>
          <w:szCs w:val="32"/>
        </w:rPr>
        <w:t>联系方式</w:t>
      </w:r>
    </w:p>
    <w:p w:rsidR="00D14D31" w:rsidRDefault="00D14D31" w:rsidP="00C75E2F">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联系人：卢玉森 </w:t>
      </w:r>
      <w:r>
        <w:rPr>
          <w:rFonts w:ascii="仿宋_GB2312" w:eastAsia="仿宋_GB2312"/>
          <w:sz w:val="32"/>
          <w:szCs w:val="32"/>
        </w:rPr>
        <w:t xml:space="preserve"> </w:t>
      </w:r>
      <w:r w:rsidR="00B4356B">
        <w:rPr>
          <w:rFonts w:ascii="仿宋_GB2312" w:eastAsia="仿宋_GB2312"/>
          <w:sz w:val="32"/>
          <w:szCs w:val="32"/>
        </w:rPr>
        <w:t xml:space="preserve"> </w:t>
      </w:r>
      <w:r>
        <w:rPr>
          <w:rFonts w:ascii="仿宋_GB2312" w:eastAsia="仿宋_GB2312"/>
          <w:sz w:val="32"/>
          <w:szCs w:val="32"/>
        </w:rPr>
        <w:t xml:space="preserve"> </w:t>
      </w:r>
      <w:r>
        <w:rPr>
          <w:rFonts w:ascii="仿宋_GB2312" w:eastAsia="仿宋_GB2312" w:hint="eastAsia"/>
          <w:sz w:val="32"/>
          <w:szCs w:val="32"/>
        </w:rPr>
        <w:t>18615617793</w:t>
      </w:r>
    </w:p>
    <w:p w:rsidR="00D14D31" w:rsidRPr="0039124F" w:rsidRDefault="00D14D31" w:rsidP="00AD3B39">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（四）</w:t>
      </w:r>
      <w:r w:rsidRPr="0039124F">
        <w:rPr>
          <w:rFonts w:ascii="仿宋_GB2312" w:eastAsia="仿宋_GB2312" w:hint="eastAsia"/>
          <w:sz w:val="32"/>
          <w:szCs w:val="32"/>
        </w:rPr>
        <w:t>为方便管理，请参</w:t>
      </w:r>
      <w:proofErr w:type="gramStart"/>
      <w:r w:rsidRPr="0039124F">
        <w:rPr>
          <w:rFonts w:ascii="仿宋_GB2312" w:eastAsia="仿宋_GB2312" w:hint="eastAsia"/>
          <w:sz w:val="32"/>
          <w:szCs w:val="32"/>
        </w:rPr>
        <w:t>训教师加入</w:t>
      </w:r>
      <w:proofErr w:type="gramEnd"/>
      <w:r w:rsidRPr="0039124F">
        <w:rPr>
          <w:rFonts w:ascii="仿宋_GB2312" w:eastAsia="仿宋_GB2312" w:hint="eastAsia"/>
          <w:sz w:val="32"/>
          <w:szCs w:val="32"/>
        </w:rPr>
        <w:t>本次培训QQ群，群号：1090547036</w:t>
      </w:r>
      <w:r w:rsidR="00AD3B39">
        <w:rPr>
          <w:rFonts w:ascii="仿宋_GB2312" w:eastAsia="仿宋_GB2312" w:hint="eastAsia"/>
          <w:sz w:val="32"/>
          <w:szCs w:val="32"/>
        </w:rPr>
        <w:t>。</w:t>
      </w:r>
      <w:r w:rsidR="00AD3B39" w:rsidRPr="0039124F">
        <w:rPr>
          <w:rFonts w:ascii="仿宋_GB2312" w:eastAsia="仿宋_GB2312"/>
          <w:sz w:val="32"/>
          <w:szCs w:val="32"/>
        </w:rPr>
        <w:t xml:space="preserve"> </w:t>
      </w:r>
      <w:bookmarkStart w:id="0" w:name="_GoBack"/>
      <w:bookmarkEnd w:id="0"/>
    </w:p>
    <w:p w:rsidR="00D14D31" w:rsidRDefault="00D14D31" w:rsidP="00D203FE">
      <w:pPr>
        <w:spacing w:line="540" w:lineRule="exact"/>
        <w:ind w:firstLineChars="200" w:firstLine="640"/>
      </w:pPr>
      <w:r>
        <w:rPr>
          <w:rFonts w:ascii="黑体" w:eastAsia="黑体" w:hAnsi="黑体" w:hint="eastAsia"/>
          <w:sz w:val="32"/>
          <w:szCs w:val="32"/>
        </w:rPr>
        <w:t>五</w:t>
      </w:r>
      <w:r w:rsidRPr="0039124F">
        <w:rPr>
          <w:rFonts w:ascii="黑体" w:eastAsia="黑体" w:hAnsi="黑体" w:hint="eastAsia"/>
          <w:sz w:val="32"/>
          <w:szCs w:val="32"/>
        </w:rPr>
        <w:t>、</w:t>
      </w:r>
      <w:r>
        <w:rPr>
          <w:rFonts w:ascii="黑体" w:eastAsia="黑体" w:hAnsi="黑体" w:hint="eastAsia"/>
          <w:sz w:val="32"/>
          <w:szCs w:val="32"/>
        </w:rPr>
        <w:t>课程安排</w:t>
      </w:r>
    </w:p>
    <w:tbl>
      <w:tblPr>
        <w:tblpPr w:leftFromText="180" w:rightFromText="180" w:vertAnchor="text" w:tblpY="1"/>
        <w:tblOverlap w:val="neve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26"/>
        <w:gridCol w:w="1120"/>
        <w:gridCol w:w="3214"/>
        <w:gridCol w:w="1200"/>
        <w:gridCol w:w="1204"/>
      </w:tblGrid>
      <w:tr w:rsidR="009621E7" w:rsidRPr="00D14D31" w:rsidTr="009557D3">
        <w:trPr>
          <w:trHeight w:val="420"/>
          <w:tblHeader/>
        </w:trPr>
        <w:tc>
          <w:tcPr>
            <w:tcW w:w="1872" w:type="dxa"/>
            <w:gridSpan w:val="2"/>
            <w:vAlign w:val="center"/>
          </w:tcPr>
          <w:p w:rsidR="009621E7" w:rsidRPr="00D14D31" w:rsidRDefault="009621E7" w:rsidP="004074C4">
            <w:pPr>
              <w:adjustRightInd w:val="0"/>
              <w:snapToGrid w:val="0"/>
              <w:jc w:val="center"/>
              <w:rPr>
                <w:rFonts w:ascii="仿宋" w:eastAsia="仿宋" w:hAnsi="仿宋"/>
                <w:b/>
                <w:sz w:val="22"/>
                <w:szCs w:val="21"/>
              </w:rPr>
            </w:pPr>
            <w:r>
              <w:rPr>
                <w:rFonts w:ascii="仿宋" w:eastAsia="仿宋" w:hAnsi="仿宋" w:hint="eastAsia"/>
                <w:b/>
                <w:sz w:val="22"/>
                <w:szCs w:val="21"/>
              </w:rPr>
              <w:t>时间</w:t>
            </w:r>
          </w:p>
        </w:tc>
        <w:tc>
          <w:tcPr>
            <w:tcW w:w="1120" w:type="dxa"/>
            <w:vAlign w:val="center"/>
          </w:tcPr>
          <w:p w:rsidR="009621E7" w:rsidRPr="00D14D31" w:rsidRDefault="009621E7" w:rsidP="004074C4">
            <w:pPr>
              <w:adjustRightInd w:val="0"/>
              <w:snapToGrid w:val="0"/>
              <w:jc w:val="center"/>
              <w:rPr>
                <w:rFonts w:ascii="仿宋" w:eastAsia="仿宋" w:hAnsi="仿宋"/>
                <w:b/>
                <w:sz w:val="22"/>
                <w:szCs w:val="21"/>
              </w:rPr>
            </w:pPr>
            <w:r w:rsidRPr="00D14D31">
              <w:rPr>
                <w:rFonts w:ascii="仿宋" w:eastAsia="仿宋" w:hAnsi="仿宋" w:hint="eastAsia"/>
                <w:b/>
                <w:sz w:val="22"/>
                <w:szCs w:val="21"/>
              </w:rPr>
              <w:t>内容</w:t>
            </w:r>
          </w:p>
        </w:tc>
        <w:tc>
          <w:tcPr>
            <w:tcW w:w="3214" w:type="dxa"/>
            <w:vAlign w:val="center"/>
          </w:tcPr>
          <w:p w:rsidR="009621E7" w:rsidRPr="00D14D31" w:rsidRDefault="009621E7" w:rsidP="004074C4">
            <w:pPr>
              <w:adjustRightInd w:val="0"/>
              <w:snapToGrid w:val="0"/>
              <w:ind w:leftChars="-5" w:left="1" w:hangingChars="5" w:hanging="11"/>
              <w:jc w:val="center"/>
              <w:rPr>
                <w:rFonts w:ascii="仿宋" w:eastAsia="仿宋" w:hAnsi="仿宋"/>
                <w:b/>
                <w:sz w:val="22"/>
                <w:szCs w:val="21"/>
              </w:rPr>
            </w:pPr>
            <w:r w:rsidRPr="00D14D31">
              <w:rPr>
                <w:rFonts w:ascii="仿宋" w:eastAsia="仿宋" w:hAnsi="仿宋" w:hint="eastAsia"/>
                <w:b/>
                <w:sz w:val="22"/>
                <w:szCs w:val="21"/>
              </w:rPr>
              <w:t>目标要求</w:t>
            </w:r>
          </w:p>
        </w:tc>
        <w:tc>
          <w:tcPr>
            <w:tcW w:w="1200" w:type="dxa"/>
            <w:vAlign w:val="center"/>
          </w:tcPr>
          <w:p w:rsidR="009621E7" w:rsidRPr="00D14D31" w:rsidRDefault="009621E7" w:rsidP="004074C4">
            <w:pPr>
              <w:adjustRightInd w:val="0"/>
              <w:snapToGrid w:val="0"/>
              <w:ind w:leftChars="-5" w:left="1" w:hangingChars="5" w:hanging="11"/>
              <w:jc w:val="center"/>
              <w:rPr>
                <w:rFonts w:ascii="仿宋" w:eastAsia="仿宋" w:hAnsi="仿宋"/>
                <w:b/>
                <w:sz w:val="22"/>
                <w:szCs w:val="21"/>
              </w:rPr>
            </w:pPr>
            <w:r w:rsidRPr="00D14D31">
              <w:rPr>
                <w:rFonts w:ascii="仿宋" w:eastAsia="仿宋" w:hAnsi="仿宋" w:hint="eastAsia"/>
                <w:b/>
                <w:sz w:val="22"/>
                <w:szCs w:val="21"/>
              </w:rPr>
              <w:t>实施方式</w:t>
            </w:r>
          </w:p>
        </w:tc>
        <w:tc>
          <w:tcPr>
            <w:tcW w:w="1204" w:type="dxa"/>
            <w:vAlign w:val="center"/>
          </w:tcPr>
          <w:p w:rsidR="009621E7" w:rsidRPr="00D14D31" w:rsidRDefault="009621E7" w:rsidP="004074C4">
            <w:pPr>
              <w:adjustRightInd w:val="0"/>
              <w:snapToGrid w:val="0"/>
              <w:ind w:leftChars="-5" w:left="1" w:hangingChars="5" w:hanging="11"/>
              <w:jc w:val="center"/>
              <w:rPr>
                <w:rFonts w:ascii="仿宋" w:eastAsia="仿宋" w:hAnsi="仿宋"/>
                <w:b/>
                <w:sz w:val="22"/>
                <w:szCs w:val="21"/>
              </w:rPr>
            </w:pPr>
            <w:r w:rsidRPr="00D14D31">
              <w:rPr>
                <w:rFonts w:ascii="仿宋" w:eastAsia="仿宋" w:hAnsi="仿宋" w:hint="eastAsia"/>
                <w:b/>
                <w:sz w:val="22"/>
                <w:szCs w:val="21"/>
              </w:rPr>
              <w:t>备选专家</w:t>
            </w:r>
          </w:p>
        </w:tc>
      </w:tr>
      <w:tr w:rsidR="00D14D31" w:rsidRPr="00D14D31" w:rsidTr="00955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trPr>
        <w:tc>
          <w:tcPr>
            <w:tcW w:w="846" w:type="dxa"/>
            <w:vMerge w:val="restart"/>
            <w:tcBorders>
              <w:left w:val="single" w:sz="4" w:space="0" w:color="auto"/>
              <w:right w:val="single" w:sz="4" w:space="0" w:color="auto"/>
            </w:tcBorders>
            <w:vAlign w:val="center"/>
          </w:tcPr>
          <w:p w:rsidR="00D14D31" w:rsidRPr="00D14D31" w:rsidRDefault="00D14D31" w:rsidP="009621E7">
            <w:pPr>
              <w:adjustRightInd w:val="0"/>
              <w:snapToGrid w:val="0"/>
              <w:jc w:val="center"/>
              <w:rPr>
                <w:rFonts w:ascii="仿宋" w:eastAsia="仿宋" w:hAnsi="仿宋"/>
                <w:b/>
                <w:sz w:val="22"/>
                <w:szCs w:val="21"/>
              </w:rPr>
            </w:pPr>
            <w:r w:rsidRPr="00D14D31">
              <w:rPr>
                <w:rFonts w:ascii="仿宋" w:eastAsia="仿宋" w:hAnsi="仿宋" w:hint="eastAsia"/>
                <w:bCs/>
                <w:sz w:val="22"/>
                <w:szCs w:val="21"/>
              </w:rPr>
              <w:t>9.1</w:t>
            </w:r>
            <w:r w:rsidR="00CA4208">
              <w:rPr>
                <w:rFonts w:ascii="仿宋" w:eastAsia="仿宋" w:hAnsi="仿宋"/>
                <w:bCs/>
                <w:sz w:val="22"/>
                <w:szCs w:val="21"/>
              </w:rPr>
              <w:t>6</w:t>
            </w:r>
          </w:p>
        </w:tc>
        <w:tc>
          <w:tcPr>
            <w:tcW w:w="1026" w:type="dxa"/>
            <w:tcBorders>
              <w:top w:val="single" w:sz="4" w:space="0" w:color="auto"/>
              <w:left w:val="single" w:sz="4" w:space="0" w:color="auto"/>
              <w:bottom w:val="single" w:sz="4" w:space="0" w:color="auto"/>
              <w:right w:val="single" w:sz="4" w:space="0" w:color="auto"/>
            </w:tcBorders>
            <w:vAlign w:val="center"/>
          </w:tcPr>
          <w:p w:rsidR="00D14D31" w:rsidRPr="00D14D31" w:rsidRDefault="00D14D31" w:rsidP="009621E7">
            <w:pPr>
              <w:adjustRightInd w:val="0"/>
              <w:snapToGrid w:val="0"/>
              <w:jc w:val="center"/>
              <w:rPr>
                <w:rFonts w:ascii="仿宋" w:eastAsia="仿宋" w:hAnsi="仿宋"/>
                <w:b/>
                <w:sz w:val="22"/>
                <w:szCs w:val="21"/>
              </w:rPr>
            </w:pPr>
            <w:r w:rsidRPr="00D14D31">
              <w:rPr>
                <w:rFonts w:ascii="仿宋" w:eastAsia="仿宋" w:hAnsi="仿宋" w:hint="eastAsia"/>
                <w:sz w:val="22"/>
                <w:szCs w:val="18"/>
              </w:rPr>
              <w:t>8:30-9:00</w:t>
            </w:r>
          </w:p>
        </w:tc>
        <w:tc>
          <w:tcPr>
            <w:tcW w:w="1120" w:type="dxa"/>
            <w:tcBorders>
              <w:top w:val="single" w:sz="4" w:space="0" w:color="auto"/>
              <w:left w:val="single" w:sz="4" w:space="0" w:color="auto"/>
              <w:bottom w:val="single" w:sz="4" w:space="0" w:color="auto"/>
              <w:right w:val="single" w:sz="4" w:space="0" w:color="auto"/>
            </w:tcBorders>
            <w:vAlign w:val="center"/>
          </w:tcPr>
          <w:p w:rsidR="00D14D31" w:rsidRPr="00D14D31" w:rsidRDefault="00D14D31" w:rsidP="009621E7">
            <w:pPr>
              <w:adjustRightInd w:val="0"/>
              <w:snapToGrid w:val="0"/>
              <w:jc w:val="center"/>
              <w:rPr>
                <w:rFonts w:ascii="仿宋" w:eastAsia="仿宋" w:hAnsi="仿宋"/>
                <w:b/>
                <w:sz w:val="22"/>
                <w:szCs w:val="21"/>
              </w:rPr>
            </w:pPr>
            <w:r w:rsidRPr="00D14D31">
              <w:rPr>
                <w:rFonts w:ascii="仿宋" w:eastAsia="仿宋" w:hAnsi="仿宋" w:hint="eastAsia"/>
                <w:sz w:val="22"/>
                <w:szCs w:val="21"/>
              </w:rPr>
              <w:t>开班典礼</w:t>
            </w:r>
          </w:p>
        </w:tc>
        <w:tc>
          <w:tcPr>
            <w:tcW w:w="3214" w:type="dxa"/>
            <w:tcBorders>
              <w:top w:val="single" w:sz="4" w:space="0" w:color="auto"/>
              <w:left w:val="single" w:sz="4" w:space="0" w:color="auto"/>
              <w:bottom w:val="single" w:sz="4" w:space="0" w:color="auto"/>
              <w:right w:val="single" w:sz="4" w:space="0" w:color="000000"/>
            </w:tcBorders>
          </w:tcPr>
          <w:p w:rsidR="00D14D31" w:rsidRPr="00D14D31" w:rsidRDefault="00D14D31" w:rsidP="009621E7">
            <w:pPr>
              <w:adjustRightInd w:val="0"/>
              <w:snapToGrid w:val="0"/>
              <w:ind w:leftChars="-4" w:left="1" w:hangingChars="4" w:hanging="9"/>
              <w:jc w:val="left"/>
              <w:rPr>
                <w:rFonts w:ascii="仿宋" w:eastAsia="仿宋" w:hAnsi="仿宋"/>
                <w:b/>
                <w:sz w:val="22"/>
                <w:szCs w:val="21"/>
              </w:rPr>
            </w:pPr>
          </w:p>
        </w:tc>
        <w:tc>
          <w:tcPr>
            <w:tcW w:w="1200" w:type="dxa"/>
            <w:tcBorders>
              <w:top w:val="single" w:sz="4" w:space="0" w:color="auto"/>
              <w:left w:val="single" w:sz="4" w:space="0" w:color="000000"/>
              <w:bottom w:val="single" w:sz="4" w:space="0" w:color="000000"/>
              <w:right w:val="single" w:sz="4" w:space="0" w:color="000000"/>
            </w:tcBorders>
          </w:tcPr>
          <w:p w:rsidR="00D14D31" w:rsidRPr="00D14D31" w:rsidRDefault="00D14D31" w:rsidP="009621E7">
            <w:pPr>
              <w:adjustRightInd w:val="0"/>
              <w:snapToGrid w:val="0"/>
              <w:ind w:leftChars="-5" w:left="1" w:hangingChars="5" w:hanging="11"/>
              <w:jc w:val="center"/>
              <w:rPr>
                <w:rFonts w:ascii="仿宋" w:eastAsia="仿宋" w:hAnsi="仿宋"/>
                <w:b/>
                <w:sz w:val="22"/>
                <w:szCs w:val="21"/>
              </w:rPr>
            </w:pPr>
            <w:r w:rsidRPr="00D14D31">
              <w:rPr>
                <w:rFonts w:ascii="仿宋" w:eastAsia="仿宋" w:hAnsi="仿宋" w:hint="eastAsia"/>
                <w:sz w:val="22"/>
                <w:szCs w:val="21"/>
              </w:rPr>
              <w:t>领导讲话</w:t>
            </w:r>
          </w:p>
        </w:tc>
        <w:tc>
          <w:tcPr>
            <w:tcW w:w="1204" w:type="dxa"/>
            <w:tcBorders>
              <w:top w:val="single" w:sz="4" w:space="0" w:color="auto"/>
              <w:left w:val="single" w:sz="4" w:space="0" w:color="000000"/>
              <w:bottom w:val="single" w:sz="4" w:space="0" w:color="auto"/>
              <w:right w:val="single" w:sz="4" w:space="0" w:color="000000"/>
            </w:tcBorders>
            <w:vAlign w:val="center"/>
          </w:tcPr>
          <w:p w:rsidR="00D14D31" w:rsidRPr="00D14D31" w:rsidRDefault="00D14D31" w:rsidP="009621E7">
            <w:pPr>
              <w:adjustRightInd w:val="0"/>
              <w:snapToGrid w:val="0"/>
              <w:ind w:leftChars="-5" w:left="1" w:hangingChars="5" w:hanging="11"/>
              <w:jc w:val="center"/>
              <w:rPr>
                <w:rFonts w:ascii="仿宋" w:eastAsia="仿宋" w:hAnsi="仿宋"/>
                <w:b/>
                <w:sz w:val="22"/>
                <w:szCs w:val="21"/>
              </w:rPr>
            </w:pPr>
            <w:r w:rsidRPr="00D14D31">
              <w:rPr>
                <w:rFonts w:ascii="仿宋" w:eastAsia="仿宋" w:hAnsi="仿宋" w:hint="eastAsia"/>
                <w:sz w:val="22"/>
                <w:szCs w:val="21"/>
              </w:rPr>
              <w:t>无</w:t>
            </w:r>
          </w:p>
        </w:tc>
      </w:tr>
      <w:tr w:rsidR="00D14D31" w:rsidRPr="00D14D31" w:rsidTr="00955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trPr>
        <w:tc>
          <w:tcPr>
            <w:tcW w:w="846" w:type="dxa"/>
            <w:vMerge/>
            <w:tcBorders>
              <w:left w:val="single" w:sz="4" w:space="0" w:color="auto"/>
              <w:right w:val="single" w:sz="4" w:space="0" w:color="auto"/>
            </w:tcBorders>
            <w:vAlign w:val="center"/>
          </w:tcPr>
          <w:p w:rsidR="00D14D31" w:rsidRPr="00D14D31" w:rsidRDefault="00D14D31" w:rsidP="009621E7">
            <w:pPr>
              <w:adjustRightInd w:val="0"/>
              <w:snapToGrid w:val="0"/>
              <w:jc w:val="center"/>
              <w:rPr>
                <w:rFonts w:ascii="仿宋" w:eastAsia="仿宋" w:hAnsi="仿宋"/>
                <w:b/>
                <w:sz w:val="22"/>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D14D31" w:rsidRPr="00D14D31" w:rsidRDefault="00D14D31" w:rsidP="009621E7">
            <w:pPr>
              <w:adjustRightInd w:val="0"/>
              <w:snapToGrid w:val="0"/>
              <w:jc w:val="center"/>
              <w:rPr>
                <w:rFonts w:ascii="仿宋" w:eastAsia="仿宋" w:hAnsi="仿宋"/>
                <w:sz w:val="22"/>
                <w:szCs w:val="18"/>
              </w:rPr>
            </w:pPr>
            <w:r w:rsidRPr="00D14D31">
              <w:rPr>
                <w:rFonts w:ascii="仿宋" w:eastAsia="仿宋" w:hAnsi="仿宋" w:hint="eastAsia"/>
                <w:sz w:val="22"/>
                <w:szCs w:val="18"/>
              </w:rPr>
              <w:t>9:00-12:00</w:t>
            </w:r>
          </w:p>
        </w:tc>
        <w:tc>
          <w:tcPr>
            <w:tcW w:w="1120" w:type="dxa"/>
            <w:tcBorders>
              <w:top w:val="single" w:sz="4" w:space="0" w:color="auto"/>
              <w:left w:val="single" w:sz="4" w:space="0" w:color="auto"/>
              <w:bottom w:val="single" w:sz="4" w:space="0" w:color="auto"/>
              <w:right w:val="single" w:sz="4" w:space="0" w:color="auto"/>
            </w:tcBorders>
            <w:vAlign w:val="center"/>
          </w:tcPr>
          <w:p w:rsidR="00D14D31" w:rsidRPr="00D14D31" w:rsidRDefault="00D14D31" w:rsidP="009621E7">
            <w:pPr>
              <w:adjustRightInd w:val="0"/>
              <w:snapToGrid w:val="0"/>
              <w:jc w:val="center"/>
              <w:rPr>
                <w:rFonts w:ascii="仿宋" w:eastAsia="仿宋" w:hAnsi="仿宋"/>
                <w:sz w:val="22"/>
                <w:szCs w:val="21"/>
              </w:rPr>
            </w:pPr>
            <w:r w:rsidRPr="00D14D31">
              <w:rPr>
                <w:rFonts w:ascii="仿宋" w:eastAsia="仿宋" w:hAnsi="仿宋" w:hint="eastAsia"/>
                <w:sz w:val="22"/>
                <w:szCs w:val="21"/>
              </w:rPr>
              <w:t>高校教学改革与</w:t>
            </w:r>
          </w:p>
          <w:p w:rsidR="00D14D31" w:rsidRPr="00D14D31" w:rsidRDefault="00D14D31" w:rsidP="009621E7">
            <w:pPr>
              <w:adjustRightInd w:val="0"/>
              <w:snapToGrid w:val="0"/>
              <w:jc w:val="center"/>
              <w:rPr>
                <w:rFonts w:ascii="仿宋" w:eastAsia="仿宋" w:hAnsi="仿宋"/>
                <w:sz w:val="22"/>
                <w:szCs w:val="21"/>
              </w:rPr>
            </w:pPr>
            <w:r w:rsidRPr="00D14D31">
              <w:rPr>
                <w:rFonts w:ascii="仿宋" w:eastAsia="仿宋" w:hAnsi="仿宋" w:hint="eastAsia"/>
                <w:sz w:val="22"/>
                <w:szCs w:val="21"/>
              </w:rPr>
              <w:t>人才培养</w:t>
            </w:r>
          </w:p>
        </w:tc>
        <w:tc>
          <w:tcPr>
            <w:tcW w:w="3214" w:type="dxa"/>
            <w:tcBorders>
              <w:top w:val="single" w:sz="4" w:space="0" w:color="auto"/>
              <w:left w:val="single" w:sz="4" w:space="0" w:color="auto"/>
              <w:bottom w:val="single" w:sz="4" w:space="0" w:color="auto"/>
              <w:right w:val="single" w:sz="4" w:space="0" w:color="000000"/>
            </w:tcBorders>
            <w:vAlign w:val="center"/>
          </w:tcPr>
          <w:p w:rsidR="00D14D31" w:rsidRPr="00D14D31" w:rsidRDefault="00D14D31" w:rsidP="009621E7">
            <w:pPr>
              <w:adjustRightInd w:val="0"/>
              <w:snapToGrid w:val="0"/>
              <w:ind w:leftChars="-4" w:left="1" w:hangingChars="4" w:hanging="9"/>
              <w:jc w:val="left"/>
              <w:rPr>
                <w:rFonts w:ascii="仿宋" w:eastAsia="仿宋" w:hAnsi="仿宋"/>
                <w:sz w:val="22"/>
                <w:szCs w:val="21"/>
              </w:rPr>
            </w:pPr>
            <w:r w:rsidRPr="00D14D31">
              <w:rPr>
                <w:rFonts w:ascii="仿宋" w:eastAsia="仿宋" w:hAnsi="仿宋" w:hint="eastAsia"/>
                <w:sz w:val="22"/>
                <w:szCs w:val="21"/>
              </w:rPr>
              <w:t>了解高等教育教学改革及人才培养的特点和趋势。</w:t>
            </w:r>
          </w:p>
        </w:tc>
        <w:tc>
          <w:tcPr>
            <w:tcW w:w="1200" w:type="dxa"/>
            <w:tcBorders>
              <w:top w:val="single" w:sz="4" w:space="0" w:color="auto"/>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t>专家报告</w:t>
            </w:r>
          </w:p>
        </w:tc>
        <w:tc>
          <w:tcPr>
            <w:tcW w:w="1204" w:type="dxa"/>
            <w:tcBorders>
              <w:top w:val="single" w:sz="4" w:space="0" w:color="auto"/>
              <w:left w:val="single" w:sz="4" w:space="0" w:color="000000"/>
              <w:bottom w:val="single" w:sz="4" w:space="0" w:color="auto"/>
              <w:right w:val="single" w:sz="4" w:space="0" w:color="000000"/>
            </w:tcBorders>
            <w:vAlign w:val="center"/>
          </w:tcPr>
          <w:p w:rsidR="00D14D31" w:rsidRPr="00D14D31" w:rsidRDefault="00D14D31" w:rsidP="009621E7">
            <w:pPr>
              <w:adjustRightInd w:val="0"/>
              <w:snapToGrid w:val="0"/>
              <w:ind w:leftChars="-16" w:left="1" w:hangingChars="16" w:hanging="35"/>
              <w:jc w:val="center"/>
              <w:rPr>
                <w:rFonts w:ascii="仿宋" w:eastAsia="仿宋" w:hAnsi="仿宋"/>
                <w:sz w:val="22"/>
                <w:szCs w:val="21"/>
              </w:rPr>
            </w:pPr>
            <w:r w:rsidRPr="00D14D31">
              <w:rPr>
                <w:rFonts w:ascii="仿宋" w:eastAsia="仿宋" w:hAnsi="仿宋" w:hint="eastAsia"/>
                <w:sz w:val="22"/>
                <w:szCs w:val="21"/>
              </w:rPr>
              <w:t>北京大学 卢晓东</w:t>
            </w:r>
          </w:p>
        </w:tc>
      </w:tr>
      <w:tr w:rsidR="00D14D31" w:rsidRPr="00D14D31" w:rsidTr="00955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7"/>
        </w:trPr>
        <w:tc>
          <w:tcPr>
            <w:tcW w:w="846" w:type="dxa"/>
            <w:vMerge/>
            <w:tcBorders>
              <w:left w:val="single" w:sz="4" w:space="0" w:color="auto"/>
              <w:bottom w:val="single" w:sz="4" w:space="0" w:color="000000"/>
              <w:right w:val="single" w:sz="4" w:space="0" w:color="auto"/>
            </w:tcBorders>
            <w:vAlign w:val="center"/>
          </w:tcPr>
          <w:p w:rsidR="00D14D31" w:rsidRPr="00D14D31" w:rsidRDefault="00D14D31" w:rsidP="009621E7">
            <w:pPr>
              <w:adjustRightInd w:val="0"/>
              <w:snapToGrid w:val="0"/>
              <w:jc w:val="center"/>
              <w:rPr>
                <w:rFonts w:ascii="仿宋" w:eastAsia="仿宋" w:hAnsi="仿宋"/>
                <w:b/>
                <w:sz w:val="22"/>
                <w:szCs w:val="21"/>
              </w:rPr>
            </w:pPr>
          </w:p>
        </w:tc>
        <w:tc>
          <w:tcPr>
            <w:tcW w:w="1026" w:type="dxa"/>
            <w:tcBorders>
              <w:top w:val="single" w:sz="4" w:space="0" w:color="auto"/>
              <w:left w:val="single" w:sz="4" w:space="0" w:color="auto"/>
              <w:bottom w:val="single" w:sz="4" w:space="0" w:color="000000"/>
              <w:right w:val="single" w:sz="4" w:space="0" w:color="auto"/>
            </w:tcBorders>
            <w:vAlign w:val="center"/>
          </w:tcPr>
          <w:p w:rsidR="00D14D31" w:rsidRPr="00D14D31" w:rsidRDefault="00D14D31" w:rsidP="009621E7">
            <w:pPr>
              <w:widowControl/>
              <w:jc w:val="center"/>
              <w:rPr>
                <w:rFonts w:ascii="仿宋" w:eastAsia="仿宋" w:hAnsi="仿宋"/>
                <w:sz w:val="22"/>
                <w:szCs w:val="18"/>
              </w:rPr>
            </w:pPr>
            <w:r w:rsidRPr="00D14D31">
              <w:rPr>
                <w:rFonts w:ascii="仿宋" w:eastAsia="仿宋" w:hAnsi="仿宋" w:hint="eastAsia"/>
                <w:sz w:val="22"/>
                <w:szCs w:val="18"/>
              </w:rPr>
              <w:t>14:00-17:00</w:t>
            </w:r>
          </w:p>
        </w:tc>
        <w:tc>
          <w:tcPr>
            <w:tcW w:w="1120" w:type="dxa"/>
            <w:tcBorders>
              <w:top w:val="single" w:sz="4" w:space="0" w:color="auto"/>
              <w:left w:val="single" w:sz="4" w:space="0" w:color="auto"/>
              <w:bottom w:val="single" w:sz="4" w:space="0" w:color="000000"/>
              <w:right w:val="single" w:sz="4" w:space="0" w:color="000000"/>
            </w:tcBorders>
            <w:vAlign w:val="center"/>
          </w:tcPr>
          <w:p w:rsidR="00D14D31" w:rsidRPr="00D14D31" w:rsidRDefault="00D14D31" w:rsidP="009621E7">
            <w:pPr>
              <w:adjustRightInd w:val="0"/>
              <w:snapToGrid w:val="0"/>
              <w:jc w:val="center"/>
              <w:rPr>
                <w:rFonts w:ascii="仿宋" w:eastAsia="仿宋" w:hAnsi="仿宋"/>
                <w:sz w:val="22"/>
                <w:szCs w:val="21"/>
              </w:rPr>
            </w:pPr>
            <w:r w:rsidRPr="00D14D31">
              <w:rPr>
                <w:rFonts w:ascii="仿宋" w:eastAsia="仿宋" w:hAnsi="仿宋" w:hint="eastAsia"/>
                <w:sz w:val="22"/>
                <w:szCs w:val="21"/>
              </w:rPr>
              <w:t>高校教师的社会责任与担当</w:t>
            </w:r>
          </w:p>
        </w:tc>
        <w:tc>
          <w:tcPr>
            <w:tcW w:w="321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4" w:left="1" w:hangingChars="4" w:hanging="9"/>
              <w:jc w:val="left"/>
              <w:rPr>
                <w:rFonts w:ascii="仿宋" w:eastAsia="仿宋" w:hAnsi="仿宋"/>
                <w:sz w:val="22"/>
                <w:szCs w:val="21"/>
              </w:rPr>
            </w:pPr>
            <w:r w:rsidRPr="00D14D31">
              <w:rPr>
                <w:rFonts w:ascii="仿宋" w:eastAsia="仿宋" w:hAnsi="仿宋" w:hint="eastAsia"/>
                <w:sz w:val="22"/>
                <w:szCs w:val="21"/>
              </w:rPr>
              <w:t>理解高校教师的社会责任，形成教学规范意识。</w:t>
            </w:r>
          </w:p>
        </w:tc>
        <w:tc>
          <w:tcPr>
            <w:tcW w:w="1200"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t>专家报告</w:t>
            </w:r>
          </w:p>
        </w:tc>
        <w:tc>
          <w:tcPr>
            <w:tcW w:w="1204" w:type="dxa"/>
            <w:tcBorders>
              <w:top w:val="single" w:sz="4" w:space="0" w:color="auto"/>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16" w:left="1" w:hangingChars="16" w:hanging="35"/>
              <w:jc w:val="center"/>
              <w:rPr>
                <w:rFonts w:ascii="仿宋" w:eastAsia="仿宋" w:hAnsi="仿宋"/>
                <w:sz w:val="22"/>
                <w:szCs w:val="21"/>
              </w:rPr>
            </w:pPr>
            <w:r w:rsidRPr="00D14D31">
              <w:rPr>
                <w:rFonts w:ascii="仿宋" w:eastAsia="仿宋" w:hAnsi="仿宋" w:hint="eastAsia"/>
                <w:sz w:val="22"/>
                <w:szCs w:val="21"/>
              </w:rPr>
              <w:t>北京航空航天大学姚小玲</w:t>
            </w:r>
          </w:p>
        </w:tc>
      </w:tr>
      <w:tr w:rsidR="00D14D31" w:rsidRPr="00D14D31" w:rsidTr="00955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7"/>
        </w:trPr>
        <w:tc>
          <w:tcPr>
            <w:tcW w:w="846" w:type="dxa"/>
            <w:tcBorders>
              <w:top w:val="single" w:sz="4" w:space="0" w:color="auto"/>
              <w:left w:val="single" w:sz="4" w:space="0" w:color="auto"/>
              <w:bottom w:val="single" w:sz="4" w:space="0" w:color="000000"/>
              <w:right w:val="single" w:sz="4" w:space="0" w:color="auto"/>
            </w:tcBorders>
            <w:vAlign w:val="center"/>
          </w:tcPr>
          <w:p w:rsidR="00D14D31" w:rsidRPr="00D14D31" w:rsidRDefault="00D14D31" w:rsidP="009621E7">
            <w:pPr>
              <w:widowControl/>
              <w:jc w:val="left"/>
              <w:rPr>
                <w:rFonts w:ascii="仿宋" w:eastAsia="仿宋" w:hAnsi="仿宋"/>
                <w:sz w:val="22"/>
                <w:szCs w:val="21"/>
              </w:rPr>
            </w:pPr>
            <w:r w:rsidRPr="00D14D31">
              <w:rPr>
                <w:rFonts w:ascii="仿宋" w:eastAsia="仿宋" w:hAnsi="仿宋" w:hint="eastAsia"/>
                <w:sz w:val="22"/>
                <w:szCs w:val="21"/>
              </w:rPr>
              <w:t>9.1</w:t>
            </w:r>
            <w:r w:rsidR="00CA4208">
              <w:rPr>
                <w:rFonts w:ascii="仿宋" w:eastAsia="仿宋" w:hAnsi="仿宋"/>
                <w:sz w:val="22"/>
                <w:szCs w:val="21"/>
              </w:rPr>
              <w:t>7</w:t>
            </w:r>
          </w:p>
        </w:tc>
        <w:tc>
          <w:tcPr>
            <w:tcW w:w="1026" w:type="dxa"/>
            <w:tcBorders>
              <w:top w:val="single" w:sz="4" w:space="0" w:color="auto"/>
              <w:left w:val="single" w:sz="4" w:space="0" w:color="auto"/>
              <w:bottom w:val="single" w:sz="4" w:space="0" w:color="000000"/>
              <w:right w:val="single" w:sz="4" w:space="0" w:color="auto"/>
            </w:tcBorders>
            <w:vAlign w:val="center"/>
          </w:tcPr>
          <w:p w:rsidR="00D14D31" w:rsidRPr="00D14D31" w:rsidRDefault="00D14D31" w:rsidP="009621E7">
            <w:pPr>
              <w:widowControl/>
              <w:jc w:val="center"/>
              <w:rPr>
                <w:rFonts w:ascii="仿宋" w:eastAsia="仿宋" w:hAnsi="仿宋"/>
                <w:sz w:val="22"/>
                <w:szCs w:val="18"/>
              </w:rPr>
            </w:pPr>
            <w:r w:rsidRPr="00D14D31">
              <w:rPr>
                <w:rFonts w:ascii="仿宋" w:eastAsia="仿宋" w:hAnsi="仿宋" w:hint="eastAsia"/>
                <w:sz w:val="22"/>
                <w:szCs w:val="18"/>
              </w:rPr>
              <w:t>8:30-11:30</w:t>
            </w:r>
          </w:p>
        </w:tc>
        <w:tc>
          <w:tcPr>
            <w:tcW w:w="1120" w:type="dxa"/>
            <w:tcBorders>
              <w:top w:val="single" w:sz="4" w:space="0" w:color="auto"/>
              <w:left w:val="single" w:sz="4" w:space="0" w:color="auto"/>
              <w:bottom w:val="single" w:sz="4" w:space="0" w:color="000000"/>
              <w:right w:val="single" w:sz="4" w:space="0" w:color="000000"/>
            </w:tcBorders>
            <w:vAlign w:val="center"/>
          </w:tcPr>
          <w:p w:rsidR="00D14D31" w:rsidRPr="00D14D31" w:rsidRDefault="00D14D31" w:rsidP="009621E7">
            <w:pPr>
              <w:adjustRightInd w:val="0"/>
              <w:snapToGrid w:val="0"/>
              <w:jc w:val="center"/>
              <w:rPr>
                <w:rFonts w:ascii="仿宋" w:eastAsia="仿宋" w:hAnsi="仿宋"/>
                <w:sz w:val="22"/>
                <w:szCs w:val="21"/>
              </w:rPr>
            </w:pPr>
            <w:r w:rsidRPr="00D14D31">
              <w:rPr>
                <w:rFonts w:ascii="仿宋" w:eastAsia="仿宋" w:hAnsi="仿宋" w:hint="eastAsia"/>
                <w:sz w:val="22"/>
                <w:szCs w:val="21"/>
              </w:rPr>
              <w:t>以科研助</w:t>
            </w:r>
            <w:proofErr w:type="gramStart"/>
            <w:r w:rsidRPr="00D14D31">
              <w:rPr>
                <w:rFonts w:ascii="仿宋" w:eastAsia="仿宋" w:hAnsi="仿宋" w:hint="eastAsia"/>
                <w:sz w:val="22"/>
                <w:szCs w:val="21"/>
              </w:rPr>
              <w:t>推教学</w:t>
            </w:r>
            <w:proofErr w:type="gramEnd"/>
          </w:p>
        </w:tc>
        <w:tc>
          <w:tcPr>
            <w:tcW w:w="321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4" w:left="1" w:hangingChars="4" w:hanging="9"/>
              <w:jc w:val="left"/>
              <w:rPr>
                <w:rFonts w:ascii="仿宋" w:eastAsia="仿宋" w:hAnsi="仿宋"/>
                <w:sz w:val="22"/>
                <w:szCs w:val="21"/>
              </w:rPr>
            </w:pPr>
            <w:r w:rsidRPr="00D14D31">
              <w:rPr>
                <w:rFonts w:ascii="仿宋" w:eastAsia="仿宋" w:hAnsi="仿宋" w:hint="eastAsia"/>
                <w:sz w:val="22"/>
                <w:szCs w:val="21"/>
              </w:rPr>
              <w:t>1.了解科研与教学的关系；</w:t>
            </w:r>
          </w:p>
          <w:p w:rsidR="00D14D31" w:rsidRPr="00D14D31" w:rsidRDefault="00D14D31" w:rsidP="009621E7">
            <w:pPr>
              <w:adjustRightInd w:val="0"/>
              <w:snapToGrid w:val="0"/>
              <w:ind w:leftChars="-4" w:left="1" w:hangingChars="4" w:hanging="9"/>
              <w:jc w:val="left"/>
              <w:rPr>
                <w:rFonts w:ascii="仿宋" w:eastAsia="仿宋" w:hAnsi="仿宋"/>
                <w:sz w:val="22"/>
                <w:szCs w:val="21"/>
              </w:rPr>
            </w:pPr>
            <w:r w:rsidRPr="00D14D31">
              <w:rPr>
                <w:rFonts w:ascii="仿宋" w:eastAsia="仿宋" w:hAnsi="仿宋" w:hint="eastAsia"/>
                <w:sz w:val="22"/>
                <w:szCs w:val="21"/>
              </w:rPr>
              <w:t>2.掌握科研成果向教学转化的途径与方法。</w:t>
            </w:r>
          </w:p>
        </w:tc>
        <w:tc>
          <w:tcPr>
            <w:tcW w:w="1200"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t>专家报告</w:t>
            </w:r>
          </w:p>
        </w:tc>
        <w:tc>
          <w:tcPr>
            <w:tcW w:w="1204" w:type="dxa"/>
            <w:tcBorders>
              <w:top w:val="single" w:sz="4" w:space="0" w:color="auto"/>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16" w:left="1" w:hangingChars="16" w:hanging="35"/>
              <w:jc w:val="center"/>
              <w:rPr>
                <w:rFonts w:ascii="仿宋" w:eastAsia="仿宋" w:hAnsi="仿宋"/>
                <w:sz w:val="22"/>
                <w:szCs w:val="21"/>
              </w:rPr>
            </w:pPr>
            <w:r w:rsidRPr="00D14D31">
              <w:rPr>
                <w:rFonts w:ascii="仿宋" w:eastAsia="仿宋" w:hAnsi="仿宋" w:hint="eastAsia"/>
                <w:sz w:val="22"/>
                <w:szCs w:val="21"/>
              </w:rPr>
              <w:t>山东大学</w:t>
            </w:r>
          </w:p>
          <w:p w:rsidR="00D14D31" w:rsidRPr="00D14D31" w:rsidRDefault="00D14D31" w:rsidP="009621E7">
            <w:pPr>
              <w:adjustRightInd w:val="0"/>
              <w:snapToGrid w:val="0"/>
              <w:ind w:leftChars="-16" w:left="1" w:hangingChars="16" w:hanging="35"/>
              <w:jc w:val="center"/>
              <w:rPr>
                <w:rFonts w:ascii="仿宋" w:eastAsia="仿宋" w:hAnsi="仿宋"/>
                <w:sz w:val="22"/>
                <w:szCs w:val="21"/>
              </w:rPr>
            </w:pPr>
            <w:r w:rsidRPr="00D14D31">
              <w:rPr>
                <w:rFonts w:ascii="仿宋" w:eastAsia="仿宋" w:hAnsi="仿宋" w:hint="eastAsia"/>
                <w:sz w:val="22"/>
                <w:szCs w:val="21"/>
              </w:rPr>
              <w:t>张树永</w:t>
            </w:r>
          </w:p>
        </w:tc>
      </w:tr>
      <w:tr w:rsidR="00D14D31" w:rsidRPr="00D14D31" w:rsidTr="00955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8"/>
        </w:trPr>
        <w:tc>
          <w:tcPr>
            <w:tcW w:w="846" w:type="dxa"/>
            <w:vMerge w:val="restart"/>
            <w:tcBorders>
              <w:top w:val="single" w:sz="4" w:space="0" w:color="000000"/>
              <w:left w:val="single" w:sz="4" w:space="0" w:color="auto"/>
              <w:right w:val="single" w:sz="4" w:space="0" w:color="auto"/>
            </w:tcBorders>
            <w:vAlign w:val="center"/>
          </w:tcPr>
          <w:p w:rsidR="00D14D31" w:rsidRPr="00D14D31" w:rsidRDefault="00D14D31" w:rsidP="009621E7">
            <w:pPr>
              <w:adjustRightInd w:val="0"/>
              <w:snapToGrid w:val="0"/>
              <w:jc w:val="center"/>
              <w:rPr>
                <w:rFonts w:ascii="仿宋" w:eastAsia="仿宋" w:hAnsi="仿宋"/>
                <w:sz w:val="22"/>
                <w:szCs w:val="21"/>
              </w:rPr>
            </w:pPr>
            <w:r w:rsidRPr="00D14D31">
              <w:rPr>
                <w:rFonts w:ascii="仿宋" w:eastAsia="仿宋" w:hAnsi="仿宋" w:hint="eastAsia"/>
                <w:sz w:val="22"/>
                <w:szCs w:val="21"/>
              </w:rPr>
              <w:t>9.1</w:t>
            </w:r>
            <w:r w:rsidR="00CA4208">
              <w:rPr>
                <w:rFonts w:ascii="仿宋" w:eastAsia="仿宋" w:hAnsi="仿宋"/>
                <w:sz w:val="22"/>
                <w:szCs w:val="21"/>
              </w:rPr>
              <w:t>8</w:t>
            </w:r>
          </w:p>
        </w:tc>
        <w:tc>
          <w:tcPr>
            <w:tcW w:w="1026" w:type="dxa"/>
            <w:tcBorders>
              <w:top w:val="single" w:sz="4" w:space="0" w:color="000000"/>
              <w:left w:val="single" w:sz="4" w:space="0" w:color="auto"/>
              <w:bottom w:val="single" w:sz="4" w:space="0" w:color="000000"/>
              <w:right w:val="single" w:sz="4" w:space="0" w:color="auto"/>
            </w:tcBorders>
            <w:vAlign w:val="center"/>
          </w:tcPr>
          <w:p w:rsidR="00D14D31" w:rsidRPr="00D14D31" w:rsidRDefault="00D14D31" w:rsidP="009621E7">
            <w:pPr>
              <w:adjustRightInd w:val="0"/>
              <w:snapToGrid w:val="0"/>
              <w:jc w:val="center"/>
              <w:rPr>
                <w:rFonts w:ascii="仿宋" w:eastAsia="仿宋" w:hAnsi="仿宋"/>
                <w:sz w:val="22"/>
                <w:szCs w:val="18"/>
              </w:rPr>
            </w:pPr>
            <w:r w:rsidRPr="00D14D31">
              <w:rPr>
                <w:rFonts w:ascii="仿宋" w:eastAsia="仿宋" w:hAnsi="仿宋" w:hint="eastAsia"/>
                <w:sz w:val="22"/>
                <w:szCs w:val="18"/>
              </w:rPr>
              <w:t>14:00-17:00</w:t>
            </w:r>
          </w:p>
        </w:tc>
        <w:tc>
          <w:tcPr>
            <w:tcW w:w="1120" w:type="dxa"/>
            <w:tcBorders>
              <w:top w:val="single" w:sz="4" w:space="0" w:color="000000"/>
              <w:left w:val="single" w:sz="4" w:space="0" w:color="auto"/>
              <w:bottom w:val="single" w:sz="4" w:space="0" w:color="000000"/>
              <w:right w:val="single" w:sz="4" w:space="0" w:color="000000"/>
            </w:tcBorders>
            <w:vAlign w:val="center"/>
          </w:tcPr>
          <w:p w:rsidR="00D14D31" w:rsidRPr="00D14D31" w:rsidRDefault="00D14D31" w:rsidP="009621E7">
            <w:pPr>
              <w:adjustRightInd w:val="0"/>
              <w:snapToGrid w:val="0"/>
              <w:jc w:val="center"/>
              <w:rPr>
                <w:rFonts w:ascii="仿宋" w:eastAsia="仿宋" w:hAnsi="仿宋"/>
                <w:sz w:val="22"/>
                <w:szCs w:val="21"/>
              </w:rPr>
            </w:pPr>
            <w:r w:rsidRPr="00D14D31">
              <w:rPr>
                <w:rFonts w:ascii="仿宋" w:eastAsia="仿宋" w:hAnsi="仿宋" w:hint="eastAsia"/>
                <w:sz w:val="22"/>
                <w:szCs w:val="21"/>
              </w:rPr>
              <w:t>大学教学的理念与方法</w:t>
            </w:r>
          </w:p>
        </w:tc>
        <w:tc>
          <w:tcPr>
            <w:tcW w:w="321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4" w:left="1" w:hangingChars="4" w:hanging="9"/>
              <w:jc w:val="left"/>
              <w:rPr>
                <w:rFonts w:ascii="仿宋" w:eastAsia="仿宋" w:hAnsi="仿宋"/>
                <w:sz w:val="22"/>
                <w:szCs w:val="21"/>
              </w:rPr>
            </w:pPr>
            <w:r w:rsidRPr="00D14D31">
              <w:rPr>
                <w:rFonts w:ascii="仿宋" w:eastAsia="仿宋" w:hAnsi="仿宋" w:hint="eastAsia"/>
                <w:sz w:val="22"/>
                <w:szCs w:val="21"/>
              </w:rPr>
              <w:t>1.了解大学教学的基本理念；</w:t>
            </w:r>
          </w:p>
          <w:p w:rsidR="00D14D31" w:rsidRPr="00D14D31" w:rsidRDefault="00D14D31" w:rsidP="009621E7">
            <w:pPr>
              <w:adjustRightInd w:val="0"/>
              <w:snapToGrid w:val="0"/>
              <w:ind w:leftChars="-4" w:left="1" w:hangingChars="4" w:hanging="9"/>
              <w:jc w:val="left"/>
              <w:rPr>
                <w:rFonts w:ascii="仿宋" w:eastAsia="仿宋" w:hAnsi="仿宋"/>
                <w:sz w:val="22"/>
                <w:szCs w:val="21"/>
              </w:rPr>
            </w:pPr>
            <w:r w:rsidRPr="00D14D31">
              <w:rPr>
                <w:rFonts w:ascii="仿宋" w:eastAsia="仿宋" w:hAnsi="仿宋" w:hint="eastAsia"/>
                <w:sz w:val="22"/>
                <w:szCs w:val="21"/>
              </w:rPr>
              <w:t>2.掌握大学教学的常用方法。</w:t>
            </w:r>
          </w:p>
        </w:tc>
        <w:tc>
          <w:tcPr>
            <w:tcW w:w="1200"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t>专家报告</w:t>
            </w:r>
          </w:p>
        </w:tc>
        <w:tc>
          <w:tcPr>
            <w:tcW w:w="120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t>中国人民大学</w:t>
            </w:r>
          </w:p>
          <w:p w:rsidR="00D14D31" w:rsidRPr="00D14D31" w:rsidRDefault="00D14D31" w:rsidP="009621E7">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t>张征</w:t>
            </w:r>
          </w:p>
        </w:tc>
      </w:tr>
      <w:tr w:rsidR="00D14D31" w:rsidRPr="00D14D31" w:rsidTr="00955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4"/>
        </w:trPr>
        <w:tc>
          <w:tcPr>
            <w:tcW w:w="846" w:type="dxa"/>
            <w:vMerge/>
            <w:tcBorders>
              <w:left w:val="single" w:sz="4" w:space="0" w:color="auto"/>
              <w:bottom w:val="single" w:sz="4" w:space="0" w:color="000000"/>
              <w:right w:val="single" w:sz="4" w:space="0" w:color="auto"/>
            </w:tcBorders>
            <w:vAlign w:val="center"/>
          </w:tcPr>
          <w:p w:rsidR="00D14D31" w:rsidRPr="00D14D31" w:rsidRDefault="00D14D31" w:rsidP="009621E7">
            <w:pPr>
              <w:adjustRightInd w:val="0"/>
              <w:snapToGrid w:val="0"/>
              <w:jc w:val="center"/>
              <w:rPr>
                <w:rFonts w:ascii="仿宋" w:eastAsia="仿宋" w:hAnsi="仿宋"/>
                <w:sz w:val="22"/>
                <w:szCs w:val="21"/>
              </w:rPr>
            </w:pPr>
          </w:p>
        </w:tc>
        <w:tc>
          <w:tcPr>
            <w:tcW w:w="1026" w:type="dxa"/>
            <w:tcBorders>
              <w:top w:val="single" w:sz="4" w:space="0" w:color="000000"/>
              <w:left w:val="single" w:sz="4" w:space="0" w:color="auto"/>
              <w:bottom w:val="single" w:sz="4" w:space="0" w:color="000000"/>
              <w:right w:val="single" w:sz="4" w:space="0" w:color="auto"/>
            </w:tcBorders>
            <w:vAlign w:val="center"/>
          </w:tcPr>
          <w:p w:rsidR="00D14D31" w:rsidRPr="00D14D31" w:rsidRDefault="00D14D31" w:rsidP="009621E7">
            <w:pPr>
              <w:jc w:val="center"/>
              <w:rPr>
                <w:rFonts w:ascii="仿宋" w:eastAsia="仿宋" w:hAnsi="仿宋"/>
                <w:sz w:val="22"/>
                <w:szCs w:val="21"/>
              </w:rPr>
            </w:pPr>
            <w:r w:rsidRPr="00D14D31">
              <w:rPr>
                <w:rFonts w:ascii="仿宋" w:eastAsia="仿宋" w:hAnsi="仿宋" w:hint="eastAsia"/>
                <w:sz w:val="22"/>
                <w:szCs w:val="18"/>
              </w:rPr>
              <w:t>8:30-11:30</w:t>
            </w:r>
          </w:p>
        </w:tc>
        <w:tc>
          <w:tcPr>
            <w:tcW w:w="1120" w:type="dxa"/>
            <w:tcBorders>
              <w:top w:val="single" w:sz="4" w:space="0" w:color="000000"/>
              <w:left w:val="single" w:sz="4" w:space="0" w:color="auto"/>
              <w:bottom w:val="single" w:sz="4" w:space="0" w:color="000000"/>
              <w:right w:val="single" w:sz="4" w:space="0" w:color="000000"/>
            </w:tcBorders>
            <w:vAlign w:val="center"/>
          </w:tcPr>
          <w:p w:rsidR="00D14D31" w:rsidRPr="00D14D31" w:rsidRDefault="00D14D31" w:rsidP="009621E7">
            <w:pPr>
              <w:adjustRightInd w:val="0"/>
              <w:snapToGrid w:val="0"/>
              <w:jc w:val="center"/>
              <w:rPr>
                <w:rFonts w:ascii="仿宋" w:eastAsia="仿宋" w:hAnsi="仿宋"/>
                <w:sz w:val="22"/>
                <w:szCs w:val="21"/>
              </w:rPr>
            </w:pPr>
            <w:r w:rsidRPr="00D14D31">
              <w:rPr>
                <w:rFonts w:ascii="仿宋" w:eastAsia="仿宋" w:hAnsi="仿宋" w:hint="eastAsia"/>
                <w:sz w:val="22"/>
                <w:szCs w:val="21"/>
              </w:rPr>
              <w:t>大学课堂教学设计之基本模式与方法</w:t>
            </w:r>
          </w:p>
        </w:tc>
        <w:tc>
          <w:tcPr>
            <w:tcW w:w="321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4" w:left="1" w:hangingChars="4" w:hanging="9"/>
              <w:jc w:val="left"/>
              <w:rPr>
                <w:rFonts w:ascii="仿宋" w:eastAsia="仿宋" w:hAnsi="仿宋"/>
                <w:sz w:val="22"/>
                <w:szCs w:val="21"/>
              </w:rPr>
            </w:pPr>
            <w:r w:rsidRPr="00D14D31">
              <w:rPr>
                <w:rFonts w:ascii="仿宋" w:eastAsia="仿宋" w:hAnsi="仿宋" w:hint="eastAsia"/>
                <w:sz w:val="22"/>
                <w:szCs w:val="21"/>
              </w:rPr>
              <w:t>1.了解教学设计的基本模式；</w:t>
            </w:r>
          </w:p>
          <w:p w:rsidR="00D14D31" w:rsidRPr="00D14D31" w:rsidRDefault="00D14D31" w:rsidP="009621E7">
            <w:pPr>
              <w:adjustRightInd w:val="0"/>
              <w:snapToGrid w:val="0"/>
              <w:ind w:leftChars="-4" w:left="1" w:hangingChars="4" w:hanging="9"/>
              <w:jc w:val="left"/>
              <w:rPr>
                <w:rFonts w:ascii="仿宋" w:eastAsia="仿宋" w:hAnsi="仿宋"/>
                <w:sz w:val="22"/>
                <w:szCs w:val="21"/>
              </w:rPr>
            </w:pPr>
            <w:r w:rsidRPr="00D14D31">
              <w:rPr>
                <w:rFonts w:ascii="仿宋" w:eastAsia="仿宋" w:hAnsi="仿宋" w:hint="eastAsia"/>
                <w:sz w:val="22"/>
                <w:szCs w:val="21"/>
              </w:rPr>
              <w:t>2.掌握大学课堂教学设计的方法。</w:t>
            </w:r>
          </w:p>
        </w:tc>
        <w:tc>
          <w:tcPr>
            <w:tcW w:w="1200"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t>专家报告</w:t>
            </w:r>
          </w:p>
        </w:tc>
        <w:tc>
          <w:tcPr>
            <w:tcW w:w="120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16" w:left="1" w:hangingChars="16" w:hanging="35"/>
              <w:jc w:val="center"/>
              <w:rPr>
                <w:rFonts w:ascii="仿宋" w:eastAsia="仿宋" w:hAnsi="仿宋"/>
                <w:sz w:val="22"/>
                <w:szCs w:val="21"/>
              </w:rPr>
            </w:pPr>
            <w:r w:rsidRPr="00D14D31">
              <w:rPr>
                <w:rFonts w:ascii="仿宋" w:eastAsia="仿宋" w:hAnsi="仿宋" w:hint="eastAsia"/>
                <w:sz w:val="22"/>
                <w:szCs w:val="21"/>
              </w:rPr>
              <w:t>首都师范大学</w:t>
            </w:r>
          </w:p>
          <w:p w:rsidR="00D14D31" w:rsidRPr="00D14D31" w:rsidRDefault="00D14D31" w:rsidP="009621E7">
            <w:pPr>
              <w:adjustRightInd w:val="0"/>
              <w:snapToGrid w:val="0"/>
              <w:ind w:leftChars="-16" w:left="1" w:hangingChars="16" w:hanging="35"/>
              <w:jc w:val="center"/>
              <w:rPr>
                <w:rFonts w:ascii="仿宋" w:eastAsia="仿宋" w:hAnsi="仿宋"/>
                <w:sz w:val="22"/>
                <w:szCs w:val="21"/>
              </w:rPr>
            </w:pPr>
            <w:r w:rsidRPr="00D14D31">
              <w:rPr>
                <w:rFonts w:ascii="仿宋" w:eastAsia="仿宋" w:hAnsi="仿宋" w:hint="eastAsia"/>
                <w:sz w:val="22"/>
                <w:szCs w:val="21"/>
              </w:rPr>
              <w:t>邢红军</w:t>
            </w:r>
          </w:p>
        </w:tc>
      </w:tr>
      <w:tr w:rsidR="00D14D31" w:rsidRPr="00D14D31" w:rsidTr="00955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46" w:type="dxa"/>
            <w:tcBorders>
              <w:top w:val="single" w:sz="4" w:space="0" w:color="000000"/>
              <w:left w:val="single" w:sz="4" w:space="0" w:color="auto"/>
              <w:bottom w:val="single" w:sz="4" w:space="0" w:color="000000"/>
              <w:right w:val="single" w:sz="4" w:space="0" w:color="auto"/>
            </w:tcBorders>
            <w:vAlign w:val="center"/>
          </w:tcPr>
          <w:p w:rsidR="00D14D31" w:rsidRPr="00D14D31" w:rsidRDefault="00D14D31" w:rsidP="009621E7">
            <w:pPr>
              <w:widowControl/>
              <w:jc w:val="left"/>
              <w:rPr>
                <w:rFonts w:ascii="仿宋" w:eastAsia="仿宋" w:hAnsi="仿宋"/>
                <w:sz w:val="22"/>
                <w:szCs w:val="21"/>
              </w:rPr>
            </w:pPr>
            <w:r w:rsidRPr="00D14D31">
              <w:rPr>
                <w:rFonts w:ascii="仿宋" w:eastAsia="仿宋" w:hAnsi="仿宋" w:hint="eastAsia"/>
                <w:sz w:val="22"/>
                <w:szCs w:val="21"/>
              </w:rPr>
              <w:t>9.1</w:t>
            </w:r>
            <w:r w:rsidR="00CA4208">
              <w:rPr>
                <w:rFonts w:ascii="仿宋" w:eastAsia="仿宋" w:hAnsi="仿宋"/>
                <w:sz w:val="22"/>
                <w:szCs w:val="21"/>
              </w:rPr>
              <w:t>9</w:t>
            </w:r>
          </w:p>
        </w:tc>
        <w:tc>
          <w:tcPr>
            <w:tcW w:w="1026" w:type="dxa"/>
            <w:tcBorders>
              <w:top w:val="single" w:sz="4" w:space="0" w:color="000000"/>
              <w:left w:val="single" w:sz="4" w:space="0" w:color="auto"/>
              <w:bottom w:val="single" w:sz="4" w:space="0" w:color="000000"/>
              <w:right w:val="single" w:sz="4" w:space="0" w:color="auto"/>
            </w:tcBorders>
            <w:vAlign w:val="center"/>
          </w:tcPr>
          <w:p w:rsidR="00D14D31" w:rsidRPr="00A63C38" w:rsidRDefault="00D14D31" w:rsidP="009621E7">
            <w:pPr>
              <w:adjustRightInd w:val="0"/>
              <w:snapToGrid w:val="0"/>
              <w:jc w:val="center"/>
              <w:rPr>
                <w:rFonts w:ascii="仿宋" w:eastAsia="仿宋" w:hAnsi="仿宋"/>
                <w:sz w:val="22"/>
                <w:szCs w:val="18"/>
              </w:rPr>
            </w:pPr>
            <w:r w:rsidRPr="00D14D31">
              <w:rPr>
                <w:rFonts w:ascii="仿宋" w:eastAsia="仿宋" w:hAnsi="仿宋" w:hint="eastAsia"/>
                <w:sz w:val="22"/>
                <w:szCs w:val="18"/>
              </w:rPr>
              <w:t>8:30-11:30</w:t>
            </w:r>
          </w:p>
        </w:tc>
        <w:tc>
          <w:tcPr>
            <w:tcW w:w="1120" w:type="dxa"/>
            <w:tcBorders>
              <w:top w:val="single" w:sz="4" w:space="0" w:color="000000"/>
              <w:left w:val="single" w:sz="4" w:space="0" w:color="auto"/>
              <w:bottom w:val="single" w:sz="4" w:space="0" w:color="000000"/>
              <w:right w:val="single" w:sz="4" w:space="0" w:color="000000"/>
            </w:tcBorders>
            <w:vAlign w:val="center"/>
          </w:tcPr>
          <w:p w:rsidR="00D14D31" w:rsidRPr="00D14D31" w:rsidRDefault="00D14D31" w:rsidP="009621E7">
            <w:pPr>
              <w:adjustRightInd w:val="0"/>
              <w:snapToGrid w:val="0"/>
              <w:jc w:val="center"/>
              <w:rPr>
                <w:rFonts w:ascii="仿宋" w:eastAsia="仿宋" w:hAnsi="仿宋"/>
                <w:sz w:val="22"/>
                <w:szCs w:val="21"/>
              </w:rPr>
            </w:pPr>
            <w:r w:rsidRPr="00D14D31">
              <w:rPr>
                <w:rFonts w:ascii="仿宋" w:eastAsia="仿宋" w:hAnsi="仿宋" w:hint="eastAsia"/>
                <w:sz w:val="22"/>
                <w:szCs w:val="21"/>
              </w:rPr>
              <w:t>学员教学视频分享交流</w:t>
            </w:r>
          </w:p>
        </w:tc>
        <w:tc>
          <w:tcPr>
            <w:tcW w:w="321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4" w:left="1" w:hangingChars="4" w:hanging="9"/>
              <w:jc w:val="left"/>
              <w:rPr>
                <w:rFonts w:ascii="仿宋" w:eastAsia="仿宋" w:hAnsi="仿宋"/>
                <w:sz w:val="22"/>
                <w:szCs w:val="21"/>
              </w:rPr>
            </w:pPr>
            <w:r w:rsidRPr="00D14D31">
              <w:rPr>
                <w:rFonts w:ascii="仿宋" w:eastAsia="仿宋" w:hAnsi="仿宋" w:hint="eastAsia"/>
                <w:sz w:val="22"/>
                <w:szCs w:val="21"/>
              </w:rPr>
              <w:t>1.根据学员的学科专业合理分组；</w:t>
            </w:r>
          </w:p>
          <w:p w:rsidR="00D14D31" w:rsidRPr="00D14D31" w:rsidRDefault="00D14D31" w:rsidP="009621E7">
            <w:pPr>
              <w:adjustRightInd w:val="0"/>
              <w:snapToGrid w:val="0"/>
              <w:ind w:leftChars="-4" w:left="1" w:hangingChars="4" w:hanging="9"/>
              <w:jc w:val="left"/>
              <w:rPr>
                <w:rFonts w:ascii="仿宋" w:eastAsia="仿宋" w:hAnsi="仿宋"/>
                <w:sz w:val="22"/>
                <w:szCs w:val="21"/>
              </w:rPr>
            </w:pPr>
            <w:r w:rsidRPr="00D14D31">
              <w:rPr>
                <w:rFonts w:ascii="仿宋" w:eastAsia="仿宋" w:hAnsi="仿宋" w:hint="eastAsia"/>
                <w:sz w:val="22"/>
                <w:szCs w:val="21"/>
              </w:rPr>
              <w:t>2.组内线上共享课堂实录；</w:t>
            </w:r>
          </w:p>
          <w:p w:rsidR="00D14D31" w:rsidRPr="00D14D31" w:rsidRDefault="00D14D31" w:rsidP="009621E7">
            <w:pPr>
              <w:adjustRightInd w:val="0"/>
              <w:snapToGrid w:val="0"/>
              <w:ind w:leftChars="-4" w:left="1" w:hangingChars="4" w:hanging="9"/>
              <w:jc w:val="left"/>
              <w:rPr>
                <w:rFonts w:ascii="仿宋" w:eastAsia="仿宋" w:hAnsi="仿宋"/>
                <w:sz w:val="22"/>
                <w:szCs w:val="21"/>
              </w:rPr>
            </w:pPr>
            <w:r w:rsidRPr="00D14D31">
              <w:rPr>
                <w:rFonts w:ascii="仿宋" w:eastAsia="仿宋" w:hAnsi="仿宋" w:hint="eastAsia"/>
                <w:sz w:val="22"/>
                <w:szCs w:val="21"/>
              </w:rPr>
              <w:t>3.对视频内容进行线上交流研讨；</w:t>
            </w:r>
          </w:p>
          <w:p w:rsidR="00D14D31" w:rsidRPr="00D14D31" w:rsidRDefault="00D14D31" w:rsidP="009621E7">
            <w:pPr>
              <w:adjustRightInd w:val="0"/>
              <w:snapToGrid w:val="0"/>
              <w:ind w:leftChars="-4" w:left="1" w:hangingChars="4" w:hanging="9"/>
              <w:jc w:val="left"/>
              <w:rPr>
                <w:rFonts w:ascii="仿宋" w:eastAsia="仿宋" w:hAnsi="仿宋"/>
                <w:sz w:val="22"/>
                <w:szCs w:val="21"/>
              </w:rPr>
            </w:pPr>
            <w:r w:rsidRPr="00D14D31">
              <w:rPr>
                <w:rFonts w:ascii="仿宋" w:eastAsia="仿宋" w:hAnsi="仿宋" w:hint="eastAsia"/>
                <w:sz w:val="22"/>
                <w:szCs w:val="21"/>
              </w:rPr>
              <w:t>4.形成研讨记录。</w:t>
            </w:r>
          </w:p>
        </w:tc>
        <w:tc>
          <w:tcPr>
            <w:tcW w:w="1200"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5B61D5">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t>（</w:t>
            </w:r>
            <w:r w:rsidRPr="00D14D31">
              <w:rPr>
                <w:rFonts w:ascii="仿宋" w:eastAsia="仿宋" w:hAnsi="仿宋" w:hint="eastAsia"/>
                <w:b/>
                <w:sz w:val="22"/>
                <w:szCs w:val="21"/>
              </w:rPr>
              <w:t>学员提前准备15分钟的课堂实录视频</w:t>
            </w:r>
            <w:r w:rsidRPr="00D14D31">
              <w:rPr>
                <w:rFonts w:ascii="仿宋" w:eastAsia="仿宋" w:hAnsi="仿宋" w:hint="eastAsia"/>
                <w:sz w:val="22"/>
                <w:szCs w:val="21"/>
              </w:rPr>
              <w:t>）</w:t>
            </w:r>
          </w:p>
        </w:tc>
        <w:tc>
          <w:tcPr>
            <w:tcW w:w="120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5" w:left="-10"/>
              <w:jc w:val="center"/>
              <w:rPr>
                <w:rFonts w:ascii="仿宋" w:eastAsia="仿宋" w:hAnsi="仿宋"/>
                <w:sz w:val="22"/>
                <w:szCs w:val="21"/>
              </w:rPr>
            </w:pPr>
          </w:p>
        </w:tc>
      </w:tr>
      <w:tr w:rsidR="00D14D31" w:rsidRPr="00D14D31" w:rsidTr="00955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4"/>
        </w:trPr>
        <w:tc>
          <w:tcPr>
            <w:tcW w:w="846" w:type="dxa"/>
            <w:vMerge w:val="restart"/>
            <w:tcBorders>
              <w:top w:val="single" w:sz="4" w:space="0" w:color="000000"/>
              <w:left w:val="single" w:sz="4" w:space="0" w:color="auto"/>
              <w:bottom w:val="single" w:sz="4" w:space="0" w:color="000000"/>
              <w:right w:val="single" w:sz="4" w:space="0" w:color="auto"/>
            </w:tcBorders>
            <w:vAlign w:val="center"/>
          </w:tcPr>
          <w:p w:rsidR="00D14D31" w:rsidRPr="00D14D31" w:rsidRDefault="00D14D31" w:rsidP="009621E7">
            <w:pPr>
              <w:adjustRightInd w:val="0"/>
              <w:snapToGrid w:val="0"/>
              <w:jc w:val="center"/>
              <w:rPr>
                <w:rFonts w:ascii="仿宋" w:eastAsia="仿宋" w:hAnsi="仿宋"/>
                <w:sz w:val="22"/>
                <w:szCs w:val="21"/>
              </w:rPr>
            </w:pPr>
            <w:r w:rsidRPr="00D14D31">
              <w:rPr>
                <w:rFonts w:ascii="仿宋" w:eastAsia="仿宋" w:hAnsi="仿宋" w:hint="eastAsia"/>
                <w:sz w:val="22"/>
                <w:szCs w:val="21"/>
              </w:rPr>
              <w:t>9.</w:t>
            </w:r>
            <w:r w:rsidR="00CA4208">
              <w:rPr>
                <w:rFonts w:ascii="仿宋" w:eastAsia="仿宋" w:hAnsi="仿宋"/>
                <w:sz w:val="22"/>
                <w:szCs w:val="21"/>
              </w:rPr>
              <w:t>20</w:t>
            </w:r>
          </w:p>
        </w:tc>
        <w:tc>
          <w:tcPr>
            <w:tcW w:w="1026" w:type="dxa"/>
            <w:tcBorders>
              <w:top w:val="single" w:sz="4" w:space="0" w:color="000000"/>
              <w:left w:val="single" w:sz="4" w:space="0" w:color="auto"/>
              <w:bottom w:val="single" w:sz="4" w:space="0" w:color="000000"/>
              <w:right w:val="single" w:sz="4" w:space="0" w:color="auto"/>
            </w:tcBorders>
            <w:vAlign w:val="center"/>
          </w:tcPr>
          <w:p w:rsidR="00D14D31" w:rsidRPr="00A63C38" w:rsidRDefault="00D14D31" w:rsidP="009621E7">
            <w:pPr>
              <w:adjustRightInd w:val="0"/>
              <w:snapToGrid w:val="0"/>
              <w:jc w:val="center"/>
              <w:rPr>
                <w:rFonts w:ascii="仿宋" w:eastAsia="仿宋" w:hAnsi="仿宋"/>
                <w:sz w:val="22"/>
                <w:szCs w:val="18"/>
              </w:rPr>
            </w:pPr>
            <w:r w:rsidRPr="00D14D31">
              <w:rPr>
                <w:rFonts w:ascii="仿宋" w:eastAsia="仿宋" w:hAnsi="仿宋" w:hint="eastAsia"/>
                <w:sz w:val="22"/>
                <w:szCs w:val="18"/>
              </w:rPr>
              <w:t>8:30-11:30</w:t>
            </w:r>
          </w:p>
        </w:tc>
        <w:tc>
          <w:tcPr>
            <w:tcW w:w="1120" w:type="dxa"/>
            <w:tcBorders>
              <w:top w:val="single" w:sz="4" w:space="0" w:color="000000"/>
              <w:left w:val="single" w:sz="4" w:space="0" w:color="auto"/>
              <w:bottom w:val="single" w:sz="4" w:space="0" w:color="000000"/>
              <w:right w:val="single" w:sz="4" w:space="0" w:color="000000"/>
            </w:tcBorders>
            <w:vAlign w:val="center"/>
          </w:tcPr>
          <w:p w:rsidR="00D14D31" w:rsidRPr="00D14D31" w:rsidRDefault="00D14D31" w:rsidP="009621E7">
            <w:pPr>
              <w:adjustRightInd w:val="0"/>
              <w:snapToGrid w:val="0"/>
              <w:ind w:left="101"/>
              <w:jc w:val="center"/>
              <w:rPr>
                <w:rFonts w:ascii="仿宋" w:eastAsia="仿宋" w:hAnsi="仿宋"/>
                <w:sz w:val="22"/>
                <w:szCs w:val="21"/>
              </w:rPr>
            </w:pPr>
            <w:r w:rsidRPr="00D14D31">
              <w:rPr>
                <w:rFonts w:ascii="仿宋" w:eastAsia="仿宋" w:hAnsi="仿宋" w:hint="eastAsia"/>
                <w:sz w:val="22"/>
                <w:szCs w:val="21"/>
              </w:rPr>
              <w:t>课堂教学的有效性及其提升</w:t>
            </w:r>
          </w:p>
        </w:tc>
        <w:tc>
          <w:tcPr>
            <w:tcW w:w="321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4" w:left="1" w:hangingChars="4" w:hanging="9"/>
              <w:jc w:val="left"/>
              <w:rPr>
                <w:rFonts w:ascii="仿宋" w:eastAsia="仿宋" w:hAnsi="仿宋"/>
                <w:sz w:val="22"/>
                <w:szCs w:val="21"/>
              </w:rPr>
            </w:pPr>
            <w:r w:rsidRPr="00D14D31">
              <w:rPr>
                <w:rFonts w:ascii="仿宋" w:eastAsia="仿宋" w:hAnsi="仿宋" w:hint="eastAsia"/>
                <w:sz w:val="22"/>
                <w:szCs w:val="21"/>
              </w:rPr>
              <w:t>1.领会课堂教学有效性的内涵；</w:t>
            </w:r>
          </w:p>
          <w:p w:rsidR="00D14D31" w:rsidRPr="00D14D31" w:rsidRDefault="00D14D31" w:rsidP="009621E7">
            <w:pPr>
              <w:adjustRightInd w:val="0"/>
              <w:snapToGrid w:val="0"/>
              <w:ind w:leftChars="-4" w:left="1" w:hangingChars="4" w:hanging="9"/>
              <w:jc w:val="left"/>
              <w:rPr>
                <w:rFonts w:ascii="仿宋" w:eastAsia="仿宋" w:hAnsi="仿宋"/>
                <w:sz w:val="22"/>
                <w:szCs w:val="21"/>
              </w:rPr>
            </w:pPr>
            <w:r w:rsidRPr="00D14D31">
              <w:rPr>
                <w:rFonts w:ascii="仿宋" w:eastAsia="仿宋" w:hAnsi="仿宋" w:hint="eastAsia"/>
                <w:sz w:val="22"/>
                <w:szCs w:val="21"/>
              </w:rPr>
              <w:t>2.掌握提升教学有效性的方法。</w:t>
            </w:r>
          </w:p>
        </w:tc>
        <w:tc>
          <w:tcPr>
            <w:tcW w:w="1200"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t>专家报告</w:t>
            </w:r>
          </w:p>
        </w:tc>
        <w:tc>
          <w:tcPr>
            <w:tcW w:w="120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16" w:left="1" w:hangingChars="16" w:hanging="35"/>
              <w:jc w:val="center"/>
              <w:rPr>
                <w:rFonts w:ascii="仿宋" w:eastAsia="仿宋" w:hAnsi="仿宋"/>
                <w:sz w:val="22"/>
                <w:szCs w:val="21"/>
              </w:rPr>
            </w:pPr>
            <w:r w:rsidRPr="00D14D31">
              <w:rPr>
                <w:rFonts w:ascii="仿宋" w:eastAsia="仿宋" w:hAnsi="仿宋" w:hint="eastAsia"/>
                <w:sz w:val="22"/>
                <w:szCs w:val="21"/>
              </w:rPr>
              <w:t>华东师范大学</w:t>
            </w:r>
          </w:p>
          <w:p w:rsidR="00D14D31" w:rsidRPr="00D14D31" w:rsidRDefault="00D14D31" w:rsidP="009621E7">
            <w:pPr>
              <w:adjustRightInd w:val="0"/>
              <w:snapToGrid w:val="0"/>
              <w:ind w:leftChars="-16" w:left="1" w:hangingChars="16" w:hanging="35"/>
              <w:jc w:val="center"/>
              <w:rPr>
                <w:rFonts w:ascii="仿宋" w:eastAsia="仿宋" w:hAnsi="仿宋"/>
                <w:sz w:val="22"/>
                <w:szCs w:val="21"/>
              </w:rPr>
            </w:pPr>
            <w:proofErr w:type="gramStart"/>
            <w:r w:rsidRPr="00D14D31">
              <w:rPr>
                <w:rFonts w:ascii="仿宋" w:eastAsia="仿宋" w:hAnsi="仿宋" w:hint="eastAsia"/>
                <w:sz w:val="22"/>
                <w:szCs w:val="21"/>
              </w:rPr>
              <w:t>韩映雄</w:t>
            </w:r>
            <w:proofErr w:type="gramEnd"/>
          </w:p>
        </w:tc>
      </w:tr>
      <w:tr w:rsidR="00D14D31" w:rsidRPr="00D14D31" w:rsidTr="00955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46" w:type="dxa"/>
            <w:vMerge/>
            <w:tcBorders>
              <w:top w:val="single" w:sz="4" w:space="0" w:color="000000"/>
              <w:left w:val="single" w:sz="4" w:space="0" w:color="auto"/>
              <w:bottom w:val="single" w:sz="4" w:space="0" w:color="000000"/>
              <w:right w:val="single" w:sz="4" w:space="0" w:color="auto"/>
            </w:tcBorders>
            <w:vAlign w:val="center"/>
          </w:tcPr>
          <w:p w:rsidR="00D14D31" w:rsidRPr="00D14D31" w:rsidRDefault="00D14D31" w:rsidP="009621E7">
            <w:pPr>
              <w:widowControl/>
              <w:jc w:val="left"/>
              <w:rPr>
                <w:rFonts w:ascii="仿宋" w:eastAsia="仿宋" w:hAnsi="仿宋"/>
                <w:sz w:val="22"/>
                <w:szCs w:val="21"/>
              </w:rPr>
            </w:pPr>
          </w:p>
        </w:tc>
        <w:tc>
          <w:tcPr>
            <w:tcW w:w="1026" w:type="dxa"/>
            <w:tcBorders>
              <w:top w:val="single" w:sz="4" w:space="0" w:color="000000"/>
              <w:left w:val="single" w:sz="4" w:space="0" w:color="auto"/>
              <w:bottom w:val="single" w:sz="4" w:space="0" w:color="000000"/>
              <w:right w:val="single" w:sz="4" w:space="0" w:color="auto"/>
            </w:tcBorders>
            <w:vAlign w:val="center"/>
          </w:tcPr>
          <w:p w:rsidR="00D14D31" w:rsidRPr="00A63C38" w:rsidRDefault="00D14D31" w:rsidP="009621E7">
            <w:pPr>
              <w:adjustRightInd w:val="0"/>
              <w:snapToGrid w:val="0"/>
              <w:jc w:val="center"/>
              <w:rPr>
                <w:rFonts w:ascii="仿宋" w:eastAsia="仿宋" w:hAnsi="仿宋"/>
                <w:sz w:val="22"/>
                <w:szCs w:val="18"/>
              </w:rPr>
            </w:pPr>
            <w:r w:rsidRPr="00D14D31">
              <w:rPr>
                <w:rFonts w:ascii="仿宋" w:eastAsia="仿宋" w:hAnsi="仿宋" w:hint="eastAsia"/>
                <w:sz w:val="22"/>
                <w:szCs w:val="18"/>
              </w:rPr>
              <w:t>14:00-17:00</w:t>
            </w:r>
          </w:p>
        </w:tc>
        <w:tc>
          <w:tcPr>
            <w:tcW w:w="1120" w:type="dxa"/>
            <w:tcBorders>
              <w:top w:val="single" w:sz="4" w:space="0" w:color="000000"/>
              <w:left w:val="single" w:sz="4" w:space="0" w:color="auto"/>
              <w:bottom w:val="single" w:sz="4" w:space="0" w:color="000000"/>
              <w:right w:val="single" w:sz="4" w:space="0" w:color="000000"/>
            </w:tcBorders>
            <w:vAlign w:val="center"/>
          </w:tcPr>
          <w:p w:rsidR="00D14D31" w:rsidRPr="00D14D31" w:rsidRDefault="00D14D31" w:rsidP="009621E7">
            <w:pPr>
              <w:adjustRightInd w:val="0"/>
              <w:snapToGrid w:val="0"/>
              <w:ind w:left="101"/>
              <w:jc w:val="center"/>
              <w:rPr>
                <w:rFonts w:ascii="仿宋" w:eastAsia="仿宋" w:hAnsi="仿宋"/>
                <w:sz w:val="22"/>
                <w:szCs w:val="21"/>
              </w:rPr>
            </w:pPr>
            <w:r w:rsidRPr="00D14D31">
              <w:rPr>
                <w:rFonts w:ascii="仿宋" w:eastAsia="仿宋" w:hAnsi="仿宋" w:hint="eastAsia"/>
                <w:sz w:val="22"/>
                <w:szCs w:val="21"/>
              </w:rPr>
              <w:t>信息化教学的理论与实践</w:t>
            </w:r>
          </w:p>
        </w:tc>
        <w:tc>
          <w:tcPr>
            <w:tcW w:w="321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4" w:left="1" w:hangingChars="4" w:hanging="9"/>
              <w:jc w:val="left"/>
              <w:rPr>
                <w:rFonts w:ascii="仿宋" w:eastAsia="仿宋" w:hAnsi="仿宋"/>
                <w:sz w:val="22"/>
                <w:szCs w:val="21"/>
              </w:rPr>
            </w:pPr>
            <w:r w:rsidRPr="00D14D31">
              <w:rPr>
                <w:rFonts w:ascii="仿宋" w:eastAsia="仿宋" w:hAnsi="仿宋" w:hint="eastAsia"/>
                <w:sz w:val="22"/>
                <w:szCs w:val="21"/>
              </w:rPr>
              <w:t>1.掌握信息化教学的基本理论方法；</w:t>
            </w:r>
          </w:p>
          <w:p w:rsidR="00D14D31" w:rsidRPr="00D14D31" w:rsidRDefault="00D14D31" w:rsidP="009621E7">
            <w:pPr>
              <w:adjustRightInd w:val="0"/>
              <w:snapToGrid w:val="0"/>
              <w:ind w:leftChars="-4" w:left="1" w:hangingChars="4" w:hanging="9"/>
              <w:jc w:val="left"/>
              <w:rPr>
                <w:rFonts w:ascii="仿宋" w:eastAsia="仿宋" w:hAnsi="仿宋"/>
                <w:sz w:val="22"/>
                <w:szCs w:val="21"/>
              </w:rPr>
            </w:pPr>
            <w:r w:rsidRPr="00D14D31">
              <w:rPr>
                <w:rFonts w:ascii="仿宋" w:eastAsia="仿宋" w:hAnsi="仿宋" w:hint="eastAsia"/>
                <w:sz w:val="22"/>
                <w:szCs w:val="21"/>
              </w:rPr>
              <w:t>2.</w:t>
            </w:r>
            <w:proofErr w:type="gramStart"/>
            <w:r w:rsidRPr="00D14D31">
              <w:rPr>
                <w:rFonts w:ascii="仿宋" w:eastAsia="仿宋" w:hAnsi="仿宋" w:hint="eastAsia"/>
                <w:sz w:val="22"/>
                <w:szCs w:val="21"/>
              </w:rPr>
              <w:t>了解微课的</w:t>
            </w:r>
            <w:proofErr w:type="gramEnd"/>
            <w:r w:rsidRPr="00D14D31">
              <w:rPr>
                <w:rFonts w:ascii="仿宋" w:eastAsia="仿宋" w:hAnsi="仿宋" w:hint="eastAsia"/>
                <w:sz w:val="22"/>
                <w:szCs w:val="21"/>
              </w:rPr>
              <w:t>设计与应用。</w:t>
            </w:r>
          </w:p>
        </w:tc>
        <w:tc>
          <w:tcPr>
            <w:tcW w:w="1200"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t>专题讲座</w:t>
            </w:r>
          </w:p>
        </w:tc>
        <w:tc>
          <w:tcPr>
            <w:tcW w:w="120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16" w:left="1" w:hangingChars="16" w:hanging="35"/>
              <w:jc w:val="center"/>
              <w:rPr>
                <w:rFonts w:ascii="仿宋" w:eastAsia="仿宋" w:hAnsi="仿宋"/>
                <w:sz w:val="22"/>
                <w:szCs w:val="21"/>
              </w:rPr>
            </w:pPr>
            <w:r w:rsidRPr="00D14D31">
              <w:rPr>
                <w:rFonts w:ascii="仿宋" w:eastAsia="仿宋" w:hAnsi="仿宋" w:hint="eastAsia"/>
                <w:sz w:val="22"/>
                <w:szCs w:val="21"/>
              </w:rPr>
              <w:t>清华大学于歆杰</w:t>
            </w:r>
          </w:p>
        </w:tc>
      </w:tr>
      <w:tr w:rsidR="00D14D31" w:rsidRPr="00D14D31" w:rsidTr="00955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8"/>
        </w:trPr>
        <w:tc>
          <w:tcPr>
            <w:tcW w:w="846" w:type="dxa"/>
            <w:tcBorders>
              <w:top w:val="single" w:sz="4" w:space="0" w:color="000000"/>
              <w:left w:val="single" w:sz="4" w:space="0" w:color="auto"/>
              <w:bottom w:val="single" w:sz="4" w:space="0" w:color="000000"/>
              <w:right w:val="single" w:sz="4" w:space="0" w:color="auto"/>
            </w:tcBorders>
            <w:vAlign w:val="center"/>
          </w:tcPr>
          <w:p w:rsidR="00D14D31" w:rsidRPr="00D14D31" w:rsidRDefault="00D14D31" w:rsidP="009621E7">
            <w:pPr>
              <w:adjustRightInd w:val="0"/>
              <w:snapToGrid w:val="0"/>
              <w:jc w:val="center"/>
              <w:rPr>
                <w:rFonts w:ascii="仿宋" w:eastAsia="仿宋" w:hAnsi="仿宋"/>
                <w:sz w:val="22"/>
                <w:szCs w:val="21"/>
              </w:rPr>
            </w:pPr>
            <w:r w:rsidRPr="00D14D31">
              <w:rPr>
                <w:rFonts w:ascii="仿宋" w:eastAsia="仿宋" w:hAnsi="仿宋" w:hint="eastAsia"/>
                <w:sz w:val="22"/>
                <w:szCs w:val="21"/>
              </w:rPr>
              <w:t>9.</w:t>
            </w:r>
            <w:r w:rsidR="00CA4208">
              <w:rPr>
                <w:rFonts w:ascii="仿宋" w:eastAsia="仿宋" w:hAnsi="仿宋"/>
                <w:sz w:val="22"/>
                <w:szCs w:val="21"/>
              </w:rPr>
              <w:t>21</w:t>
            </w:r>
          </w:p>
        </w:tc>
        <w:tc>
          <w:tcPr>
            <w:tcW w:w="1026" w:type="dxa"/>
            <w:tcBorders>
              <w:top w:val="single" w:sz="4" w:space="0" w:color="000000"/>
              <w:left w:val="single" w:sz="4" w:space="0" w:color="auto"/>
              <w:bottom w:val="single" w:sz="4" w:space="0" w:color="000000"/>
              <w:right w:val="single" w:sz="4" w:space="0" w:color="auto"/>
            </w:tcBorders>
            <w:vAlign w:val="center"/>
          </w:tcPr>
          <w:p w:rsidR="00D14D31" w:rsidRPr="00A63C38" w:rsidRDefault="00D14D31" w:rsidP="009621E7">
            <w:pPr>
              <w:adjustRightInd w:val="0"/>
              <w:snapToGrid w:val="0"/>
              <w:jc w:val="center"/>
              <w:rPr>
                <w:rFonts w:ascii="仿宋" w:eastAsia="仿宋" w:hAnsi="仿宋"/>
                <w:sz w:val="22"/>
                <w:szCs w:val="18"/>
              </w:rPr>
            </w:pPr>
            <w:r w:rsidRPr="00D14D31">
              <w:rPr>
                <w:rFonts w:ascii="仿宋" w:eastAsia="仿宋" w:hAnsi="仿宋" w:hint="eastAsia"/>
                <w:sz w:val="22"/>
                <w:szCs w:val="18"/>
              </w:rPr>
              <w:t>8:30-11:30</w:t>
            </w:r>
          </w:p>
        </w:tc>
        <w:tc>
          <w:tcPr>
            <w:tcW w:w="1120" w:type="dxa"/>
            <w:tcBorders>
              <w:top w:val="single" w:sz="4" w:space="0" w:color="000000"/>
              <w:left w:val="single" w:sz="4" w:space="0" w:color="auto"/>
              <w:bottom w:val="single" w:sz="4" w:space="0" w:color="000000"/>
              <w:right w:val="single" w:sz="4" w:space="0" w:color="000000"/>
            </w:tcBorders>
            <w:vAlign w:val="center"/>
          </w:tcPr>
          <w:p w:rsidR="00D14D31" w:rsidRPr="00D14D31" w:rsidRDefault="00D14D31" w:rsidP="009621E7">
            <w:pPr>
              <w:adjustRightInd w:val="0"/>
              <w:snapToGrid w:val="0"/>
              <w:jc w:val="center"/>
              <w:rPr>
                <w:rFonts w:ascii="仿宋" w:eastAsia="仿宋" w:hAnsi="仿宋"/>
                <w:sz w:val="22"/>
                <w:szCs w:val="21"/>
              </w:rPr>
            </w:pPr>
            <w:r w:rsidRPr="00D14D31">
              <w:rPr>
                <w:rFonts w:ascii="仿宋" w:eastAsia="仿宋" w:hAnsi="仿宋" w:hint="eastAsia"/>
                <w:sz w:val="22"/>
                <w:szCs w:val="21"/>
              </w:rPr>
              <w:t>信息化教学设计实践</w:t>
            </w:r>
          </w:p>
        </w:tc>
        <w:tc>
          <w:tcPr>
            <w:tcW w:w="321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4" w:left="1" w:hangingChars="4" w:hanging="9"/>
              <w:jc w:val="left"/>
              <w:rPr>
                <w:rFonts w:ascii="仿宋" w:eastAsia="仿宋" w:hAnsi="仿宋"/>
                <w:sz w:val="22"/>
                <w:szCs w:val="21"/>
              </w:rPr>
            </w:pPr>
            <w:r w:rsidRPr="00D14D31">
              <w:rPr>
                <w:rFonts w:ascii="仿宋" w:eastAsia="仿宋" w:hAnsi="仿宋" w:hint="eastAsia"/>
                <w:sz w:val="22"/>
                <w:szCs w:val="21"/>
              </w:rPr>
              <w:t>1.了解信息技术的教学应用状况；</w:t>
            </w:r>
          </w:p>
          <w:p w:rsidR="00D14D31" w:rsidRPr="00D14D31" w:rsidRDefault="00D14D31" w:rsidP="009621E7">
            <w:pPr>
              <w:adjustRightInd w:val="0"/>
              <w:snapToGrid w:val="0"/>
              <w:ind w:leftChars="-4" w:left="1" w:hangingChars="4" w:hanging="9"/>
              <w:jc w:val="left"/>
              <w:rPr>
                <w:rFonts w:ascii="仿宋" w:eastAsia="仿宋" w:hAnsi="仿宋"/>
                <w:sz w:val="22"/>
                <w:szCs w:val="21"/>
              </w:rPr>
            </w:pPr>
            <w:r w:rsidRPr="00D14D31">
              <w:rPr>
                <w:rFonts w:ascii="仿宋" w:eastAsia="仿宋" w:hAnsi="仿宋" w:hint="eastAsia"/>
                <w:sz w:val="22"/>
                <w:szCs w:val="21"/>
              </w:rPr>
              <w:t>2.完善教案文本。</w:t>
            </w:r>
          </w:p>
        </w:tc>
        <w:tc>
          <w:tcPr>
            <w:tcW w:w="1200"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t>专家报告</w:t>
            </w:r>
          </w:p>
        </w:tc>
        <w:tc>
          <w:tcPr>
            <w:tcW w:w="120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16" w:left="1" w:hangingChars="16" w:hanging="35"/>
              <w:jc w:val="center"/>
              <w:rPr>
                <w:rFonts w:ascii="仿宋" w:eastAsia="仿宋" w:hAnsi="仿宋"/>
                <w:sz w:val="22"/>
                <w:szCs w:val="21"/>
              </w:rPr>
            </w:pPr>
            <w:r w:rsidRPr="00D14D31">
              <w:rPr>
                <w:rFonts w:ascii="仿宋" w:eastAsia="仿宋" w:hAnsi="仿宋" w:hint="eastAsia"/>
                <w:sz w:val="22"/>
                <w:szCs w:val="21"/>
              </w:rPr>
              <w:t>上海交通大学</w:t>
            </w:r>
          </w:p>
          <w:p w:rsidR="00D14D31" w:rsidRPr="00D14D31" w:rsidRDefault="00D14D31" w:rsidP="009621E7">
            <w:pPr>
              <w:adjustRightInd w:val="0"/>
              <w:snapToGrid w:val="0"/>
              <w:ind w:leftChars="-16" w:left="1" w:hangingChars="16" w:hanging="35"/>
              <w:jc w:val="center"/>
              <w:rPr>
                <w:rFonts w:ascii="仿宋" w:eastAsia="仿宋" w:hAnsi="仿宋"/>
                <w:sz w:val="22"/>
                <w:szCs w:val="21"/>
              </w:rPr>
            </w:pPr>
            <w:r w:rsidRPr="00D14D31">
              <w:rPr>
                <w:rFonts w:ascii="仿宋" w:eastAsia="仿宋" w:hAnsi="仿宋" w:hint="eastAsia"/>
                <w:sz w:val="22"/>
                <w:szCs w:val="21"/>
              </w:rPr>
              <w:t>余建波</w:t>
            </w:r>
          </w:p>
        </w:tc>
      </w:tr>
      <w:tr w:rsidR="009557D3" w:rsidRPr="00D14D31" w:rsidTr="00955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10"/>
        </w:trPr>
        <w:tc>
          <w:tcPr>
            <w:tcW w:w="846" w:type="dxa"/>
            <w:vMerge w:val="restart"/>
            <w:tcBorders>
              <w:top w:val="single" w:sz="4" w:space="0" w:color="000000"/>
              <w:left w:val="single" w:sz="4" w:space="0" w:color="auto"/>
              <w:right w:val="single" w:sz="4" w:space="0" w:color="auto"/>
            </w:tcBorders>
            <w:vAlign w:val="center"/>
          </w:tcPr>
          <w:p w:rsidR="009557D3" w:rsidRPr="00D14D31" w:rsidRDefault="009557D3" w:rsidP="009621E7">
            <w:pPr>
              <w:adjustRightInd w:val="0"/>
              <w:snapToGrid w:val="0"/>
              <w:jc w:val="center"/>
              <w:rPr>
                <w:rFonts w:ascii="仿宋" w:eastAsia="仿宋" w:hAnsi="仿宋"/>
                <w:sz w:val="22"/>
                <w:szCs w:val="21"/>
              </w:rPr>
            </w:pPr>
            <w:r w:rsidRPr="00D14D31">
              <w:rPr>
                <w:rFonts w:ascii="仿宋" w:eastAsia="仿宋" w:hAnsi="仿宋" w:hint="eastAsia"/>
                <w:sz w:val="22"/>
                <w:szCs w:val="21"/>
              </w:rPr>
              <w:t>9.</w:t>
            </w:r>
            <w:r>
              <w:rPr>
                <w:rFonts w:ascii="仿宋" w:eastAsia="仿宋" w:hAnsi="仿宋"/>
                <w:sz w:val="22"/>
                <w:szCs w:val="21"/>
              </w:rPr>
              <w:t>22</w:t>
            </w:r>
          </w:p>
        </w:tc>
        <w:tc>
          <w:tcPr>
            <w:tcW w:w="1026" w:type="dxa"/>
            <w:tcBorders>
              <w:top w:val="single" w:sz="4" w:space="0" w:color="000000"/>
              <w:left w:val="single" w:sz="4" w:space="0" w:color="auto"/>
              <w:bottom w:val="single" w:sz="4" w:space="0" w:color="000000"/>
              <w:right w:val="single" w:sz="4" w:space="0" w:color="auto"/>
            </w:tcBorders>
            <w:vAlign w:val="center"/>
          </w:tcPr>
          <w:p w:rsidR="009557D3" w:rsidRPr="00D14D31" w:rsidRDefault="009557D3" w:rsidP="009621E7">
            <w:pPr>
              <w:adjustRightInd w:val="0"/>
              <w:snapToGrid w:val="0"/>
              <w:jc w:val="center"/>
              <w:rPr>
                <w:rFonts w:ascii="仿宋" w:eastAsia="仿宋" w:hAnsi="仿宋"/>
                <w:sz w:val="22"/>
                <w:szCs w:val="21"/>
              </w:rPr>
            </w:pPr>
            <w:r w:rsidRPr="00D14D31">
              <w:rPr>
                <w:rFonts w:ascii="仿宋" w:eastAsia="仿宋" w:hAnsi="仿宋" w:hint="eastAsia"/>
                <w:sz w:val="22"/>
                <w:szCs w:val="18"/>
              </w:rPr>
              <w:t>8:30-11:30</w:t>
            </w:r>
          </w:p>
        </w:tc>
        <w:tc>
          <w:tcPr>
            <w:tcW w:w="1120" w:type="dxa"/>
            <w:tcBorders>
              <w:top w:val="single" w:sz="4" w:space="0" w:color="000000"/>
              <w:left w:val="single" w:sz="4" w:space="0" w:color="auto"/>
              <w:bottom w:val="single" w:sz="4" w:space="0" w:color="000000"/>
              <w:right w:val="single" w:sz="4" w:space="0" w:color="000000"/>
            </w:tcBorders>
            <w:vAlign w:val="center"/>
          </w:tcPr>
          <w:p w:rsidR="009557D3" w:rsidRPr="00D14D31" w:rsidRDefault="009557D3" w:rsidP="009621E7">
            <w:pPr>
              <w:adjustRightInd w:val="0"/>
              <w:snapToGrid w:val="0"/>
              <w:ind w:left="42"/>
              <w:jc w:val="center"/>
              <w:rPr>
                <w:rFonts w:ascii="仿宋" w:eastAsia="仿宋" w:hAnsi="仿宋"/>
                <w:sz w:val="22"/>
                <w:szCs w:val="21"/>
              </w:rPr>
            </w:pPr>
            <w:r w:rsidRPr="00D14D31">
              <w:rPr>
                <w:rFonts w:ascii="仿宋" w:eastAsia="仿宋" w:hAnsi="仿宋" w:hint="eastAsia"/>
                <w:sz w:val="22"/>
                <w:szCs w:val="21"/>
              </w:rPr>
              <w:t>教学研究的理论与方法</w:t>
            </w:r>
          </w:p>
        </w:tc>
        <w:tc>
          <w:tcPr>
            <w:tcW w:w="3214" w:type="dxa"/>
            <w:tcBorders>
              <w:top w:val="single" w:sz="4" w:space="0" w:color="000000"/>
              <w:left w:val="single" w:sz="4" w:space="0" w:color="000000"/>
              <w:bottom w:val="single" w:sz="4" w:space="0" w:color="000000"/>
              <w:right w:val="single" w:sz="4" w:space="0" w:color="000000"/>
            </w:tcBorders>
            <w:vAlign w:val="center"/>
          </w:tcPr>
          <w:p w:rsidR="009557D3" w:rsidRPr="00D14D31" w:rsidRDefault="009557D3" w:rsidP="009621E7">
            <w:pPr>
              <w:adjustRightInd w:val="0"/>
              <w:snapToGrid w:val="0"/>
              <w:ind w:leftChars="-5" w:left="1" w:hangingChars="5" w:hanging="11"/>
              <w:rPr>
                <w:rFonts w:ascii="仿宋" w:eastAsia="仿宋" w:hAnsi="仿宋"/>
                <w:sz w:val="22"/>
                <w:szCs w:val="21"/>
              </w:rPr>
            </w:pPr>
            <w:r w:rsidRPr="00D14D31">
              <w:rPr>
                <w:rFonts w:ascii="仿宋" w:eastAsia="仿宋" w:hAnsi="仿宋" w:hint="eastAsia"/>
                <w:sz w:val="22"/>
                <w:szCs w:val="21"/>
              </w:rPr>
              <w:t>1.了解教学研究的基本理论；</w:t>
            </w:r>
          </w:p>
          <w:p w:rsidR="009557D3" w:rsidRPr="00D14D31" w:rsidRDefault="009557D3" w:rsidP="009621E7">
            <w:pPr>
              <w:adjustRightInd w:val="0"/>
              <w:snapToGrid w:val="0"/>
              <w:ind w:leftChars="-5" w:left="1" w:hangingChars="5" w:hanging="11"/>
              <w:rPr>
                <w:rFonts w:ascii="仿宋" w:eastAsia="仿宋" w:hAnsi="仿宋"/>
                <w:sz w:val="22"/>
                <w:szCs w:val="21"/>
              </w:rPr>
            </w:pPr>
            <w:r w:rsidRPr="00D14D31">
              <w:rPr>
                <w:rFonts w:ascii="仿宋" w:eastAsia="仿宋" w:hAnsi="仿宋" w:hint="eastAsia"/>
                <w:sz w:val="22"/>
                <w:szCs w:val="21"/>
              </w:rPr>
              <w:t>2.熟悉教学成果的提炼方法；</w:t>
            </w:r>
          </w:p>
          <w:p w:rsidR="009557D3" w:rsidRPr="00D14D31" w:rsidRDefault="009557D3" w:rsidP="009621E7">
            <w:pPr>
              <w:adjustRightInd w:val="0"/>
              <w:snapToGrid w:val="0"/>
              <w:ind w:leftChars="-5" w:left="1" w:hangingChars="5" w:hanging="11"/>
              <w:rPr>
                <w:rFonts w:ascii="仿宋" w:eastAsia="仿宋" w:hAnsi="仿宋"/>
                <w:sz w:val="22"/>
                <w:szCs w:val="21"/>
              </w:rPr>
            </w:pPr>
            <w:r w:rsidRPr="00D14D31">
              <w:rPr>
                <w:rFonts w:ascii="仿宋" w:eastAsia="仿宋" w:hAnsi="仿宋" w:hint="eastAsia"/>
                <w:sz w:val="22"/>
                <w:szCs w:val="21"/>
              </w:rPr>
              <w:t>3.掌握教改课题的选题与设计方法。</w:t>
            </w:r>
          </w:p>
        </w:tc>
        <w:tc>
          <w:tcPr>
            <w:tcW w:w="1200" w:type="dxa"/>
            <w:tcBorders>
              <w:top w:val="single" w:sz="4" w:space="0" w:color="000000"/>
              <w:left w:val="single" w:sz="4" w:space="0" w:color="000000"/>
              <w:bottom w:val="single" w:sz="4" w:space="0" w:color="000000"/>
              <w:right w:val="single" w:sz="4" w:space="0" w:color="000000"/>
            </w:tcBorders>
            <w:vAlign w:val="center"/>
          </w:tcPr>
          <w:p w:rsidR="009557D3" w:rsidRPr="00D14D31" w:rsidRDefault="009557D3" w:rsidP="009621E7">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t>专家报告</w:t>
            </w:r>
          </w:p>
        </w:tc>
        <w:tc>
          <w:tcPr>
            <w:tcW w:w="1204" w:type="dxa"/>
            <w:tcBorders>
              <w:top w:val="single" w:sz="4" w:space="0" w:color="000000"/>
              <w:left w:val="single" w:sz="4" w:space="0" w:color="000000"/>
              <w:bottom w:val="single" w:sz="4" w:space="0" w:color="000000"/>
              <w:right w:val="single" w:sz="4" w:space="0" w:color="000000"/>
            </w:tcBorders>
            <w:vAlign w:val="center"/>
          </w:tcPr>
          <w:p w:rsidR="009557D3" w:rsidRPr="00D14D31" w:rsidRDefault="009557D3" w:rsidP="009621E7">
            <w:pPr>
              <w:adjustRightInd w:val="0"/>
              <w:snapToGrid w:val="0"/>
              <w:rPr>
                <w:rFonts w:ascii="仿宋" w:eastAsia="仿宋" w:hAnsi="仿宋"/>
                <w:sz w:val="22"/>
                <w:szCs w:val="21"/>
              </w:rPr>
            </w:pPr>
            <w:r w:rsidRPr="00D14D31">
              <w:rPr>
                <w:rFonts w:ascii="仿宋" w:eastAsia="仿宋" w:hAnsi="仿宋" w:hint="eastAsia"/>
                <w:sz w:val="22"/>
                <w:szCs w:val="21"/>
              </w:rPr>
              <w:t>山东大学</w:t>
            </w:r>
          </w:p>
          <w:p w:rsidR="009557D3" w:rsidRPr="00D14D31" w:rsidRDefault="009557D3" w:rsidP="009621E7">
            <w:pPr>
              <w:adjustRightInd w:val="0"/>
              <w:snapToGrid w:val="0"/>
              <w:ind w:firstLineChars="100" w:firstLine="220"/>
              <w:rPr>
                <w:rFonts w:ascii="仿宋" w:eastAsia="仿宋" w:hAnsi="仿宋"/>
                <w:sz w:val="22"/>
                <w:szCs w:val="21"/>
              </w:rPr>
            </w:pPr>
            <w:r w:rsidRPr="00D14D31">
              <w:rPr>
                <w:rFonts w:ascii="仿宋" w:eastAsia="仿宋" w:hAnsi="仿宋" w:hint="eastAsia"/>
                <w:sz w:val="22"/>
                <w:szCs w:val="21"/>
              </w:rPr>
              <w:t>张树永</w:t>
            </w:r>
          </w:p>
        </w:tc>
      </w:tr>
      <w:tr w:rsidR="009557D3" w:rsidRPr="00D14D31" w:rsidTr="00955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10"/>
        </w:trPr>
        <w:tc>
          <w:tcPr>
            <w:tcW w:w="846" w:type="dxa"/>
            <w:vMerge/>
            <w:tcBorders>
              <w:left w:val="single" w:sz="4" w:space="0" w:color="auto"/>
              <w:bottom w:val="single" w:sz="4" w:space="0" w:color="000000"/>
              <w:right w:val="single" w:sz="4" w:space="0" w:color="auto"/>
            </w:tcBorders>
            <w:vAlign w:val="center"/>
          </w:tcPr>
          <w:p w:rsidR="009557D3" w:rsidRPr="00D14D31" w:rsidRDefault="009557D3" w:rsidP="009621E7">
            <w:pPr>
              <w:adjustRightInd w:val="0"/>
              <w:snapToGrid w:val="0"/>
              <w:jc w:val="center"/>
              <w:rPr>
                <w:rFonts w:ascii="仿宋" w:eastAsia="仿宋" w:hAnsi="仿宋"/>
                <w:sz w:val="22"/>
                <w:szCs w:val="21"/>
              </w:rPr>
            </w:pPr>
          </w:p>
        </w:tc>
        <w:tc>
          <w:tcPr>
            <w:tcW w:w="1026" w:type="dxa"/>
            <w:tcBorders>
              <w:top w:val="single" w:sz="4" w:space="0" w:color="000000"/>
              <w:left w:val="single" w:sz="4" w:space="0" w:color="auto"/>
              <w:bottom w:val="single" w:sz="4" w:space="0" w:color="000000"/>
              <w:right w:val="single" w:sz="4" w:space="0" w:color="auto"/>
            </w:tcBorders>
            <w:vAlign w:val="center"/>
          </w:tcPr>
          <w:p w:rsidR="009557D3" w:rsidRPr="00D14D31" w:rsidRDefault="009557D3" w:rsidP="009621E7">
            <w:pPr>
              <w:adjustRightInd w:val="0"/>
              <w:snapToGrid w:val="0"/>
              <w:jc w:val="center"/>
              <w:rPr>
                <w:rFonts w:ascii="仿宋" w:eastAsia="仿宋" w:hAnsi="仿宋"/>
                <w:sz w:val="22"/>
                <w:szCs w:val="21"/>
              </w:rPr>
            </w:pPr>
            <w:r w:rsidRPr="00D14D31">
              <w:rPr>
                <w:rFonts w:ascii="仿宋" w:eastAsia="仿宋" w:hAnsi="仿宋" w:hint="eastAsia"/>
                <w:sz w:val="22"/>
                <w:szCs w:val="18"/>
              </w:rPr>
              <w:t>14:00-17:00</w:t>
            </w:r>
          </w:p>
        </w:tc>
        <w:tc>
          <w:tcPr>
            <w:tcW w:w="1120" w:type="dxa"/>
            <w:tcBorders>
              <w:top w:val="single" w:sz="4" w:space="0" w:color="000000"/>
              <w:left w:val="single" w:sz="4" w:space="0" w:color="auto"/>
              <w:bottom w:val="single" w:sz="4" w:space="0" w:color="000000"/>
              <w:right w:val="single" w:sz="4" w:space="0" w:color="000000"/>
            </w:tcBorders>
            <w:vAlign w:val="center"/>
          </w:tcPr>
          <w:p w:rsidR="009557D3" w:rsidRPr="00D14D31" w:rsidRDefault="009557D3" w:rsidP="009621E7">
            <w:pPr>
              <w:adjustRightInd w:val="0"/>
              <w:snapToGrid w:val="0"/>
              <w:ind w:left="42"/>
              <w:jc w:val="center"/>
              <w:rPr>
                <w:rFonts w:ascii="仿宋" w:eastAsia="仿宋" w:hAnsi="仿宋"/>
                <w:sz w:val="22"/>
                <w:szCs w:val="21"/>
              </w:rPr>
            </w:pPr>
            <w:r w:rsidRPr="00D14D31">
              <w:rPr>
                <w:rFonts w:ascii="仿宋" w:eastAsia="仿宋" w:hAnsi="仿宋" w:hint="eastAsia"/>
                <w:sz w:val="22"/>
                <w:szCs w:val="21"/>
              </w:rPr>
              <w:t>教改课题</w:t>
            </w:r>
          </w:p>
          <w:p w:rsidR="009557D3" w:rsidRPr="00D14D31" w:rsidRDefault="009557D3" w:rsidP="009621E7">
            <w:pPr>
              <w:adjustRightInd w:val="0"/>
              <w:snapToGrid w:val="0"/>
              <w:ind w:left="42"/>
              <w:jc w:val="center"/>
              <w:rPr>
                <w:rFonts w:ascii="仿宋" w:eastAsia="仿宋" w:hAnsi="仿宋"/>
                <w:sz w:val="22"/>
                <w:szCs w:val="21"/>
              </w:rPr>
            </w:pPr>
            <w:r w:rsidRPr="00D14D31">
              <w:rPr>
                <w:rFonts w:ascii="仿宋" w:eastAsia="仿宋" w:hAnsi="仿宋" w:hint="eastAsia"/>
                <w:sz w:val="22"/>
                <w:szCs w:val="21"/>
              </w:rPr>
              <w:t>设计</w:t>
            </w:r>
          </w:p>
        </w:tc>
        <w:tc>
          <w:tcPr>
            <w:tcW w:w="3214" w:type="dxa"/>
            <w:tcBorders>
              <w:top w:val="single" w:sz="4" w:space="0" w:color="000000"/>
              <w:left w:val="single" w:sz="4" w:space="0" w:color="000000"/>
              <w:bottom w:val="single" w:sz="4" w:space="0" w:color="000000"/>
              <w:right w:val="single" w:sz="4" w:space="0" w:color="000000"/>
            </w:tcBorders>
            <w:vAlign w:val="center"/>
          </w:tcPr>
          <w:p w:rsidR="009557D3" w:rsidRPr="00D14D31" w:rsidRDefault="009557D3" w:rsidP="009621E7">
            <w:pPr>
              <w:adjustRightInd w:val="0"/>
              <w:snapToGrid w:val="0"/>
              <w:ind w:leftChars="-5" w:left="1" w:hangingChars="5" w:hanging="11"/>
              <w:rPr>
                <w:rFonts w:ascii="仿宋" w:eastAsia="仿宋" w:hAnsi="仿宋"/>
                <w:sz w:val="22"/>
                <w:szCs w:val="21"/>
              </w:rPr>
            </w:pPr>
            <w:r w:rsidRPr="00D14D31">
              <w:rPr>
                <w:rFonts w:ascii="仿宋" w:eastAsia="仿宋" w:hAnsi="仿宋" w:hint="eastAsia"/>
                <w:sz w:val="22"/>
                <w:szCs w:val="21"/>
              </w:rPr>
              <w:t>1.设计一个教改课题；</w:t>
            </w:r>
          </w:p>
          <w:p w:rsidR="009557D3" w:rsidRPr="00D14D31" w:rsidRDefault="009557D3" w:rsidP="009621E7">
            <w:pPr>
              <w:adjustRightInd w:val="0"/>
              <w:snapToGrid w:val="0"/>
              <w:ind w:leftChars="-5" w:left="1" w:hangingChars="5" w:hanging="11"/>
              <w:rPr>
                <w:rFonts w:ascii="仿宋" w:eastAsia="仿宋" w:hAnsi="仿宋"/>
                <w:sz w:val="22"/>
                <w:szCs w:val="21"/>
              </w:rPr>
            </w:pPr>
            <w:r w:rsidRPr="00D14D31">
              <w:rPr>
                <w:rFonts w:ascii="仿宋" w:eastAsia="仿宋" w:hAnsi="仿宋" w:hint="eastAsia"/>
                <w:sz w:val="22"/>
                <w:szCs w:val="21"/>
              </w:rPr>
              <w:t>2.组内线上交流完善课题；</w:t>
            </w:r>
          </w:p>
          <w:p w:rsidR="009557D3" w:rsidRPr="00D14D31" w:rsidRDefault="009557D3" w:rsidP="009621E7">
            <w:pPr>
              <w:adjustRightInd w:val="0"/>
              <w:snapToGrid w:val="0"/>
              <w:ind w:leftChars="-5" w:left="1" w:hangingChars="5" w:hanging="11"/>
              <w:rPr>
                <w:rFonts w:ascii="仿宋" w:eastAsia="仿宋" w:hAnsi="仿宋"/>
                <w:sz w:val="22"/>
                <w:szCs w:val="21"/>
              </w:rPr>
            </w:pPr>
            <w:r w:rsidRPr="00D14D31">
              <w:rPr>
                <w:rFonts w:ascii="仿宋" w:eastAsia="仿宋" w:hAnsi="仿宋" w:hint="eastAsia"/>
                <w:sz w:val="22"/>
                <w:szCs w:val="21"/>
              </w:rPr>
              <w:t>3.提交教改课题文本</w:t>
            </w:r>
          </w:p>
        </w:tc>
        <w:tc>
          <w:tcPr>
            <w:tcW w:w="1200" w:type="dxa"/>
            <w:tcBorders>
              <w:top w:val="single" w:sz="4" w:space="0" w:color="000000"/>
              <w:left w:val="single" w:sz="4" w:space="0" w:color="000000"/>
              <w:bottom w:val="single" w:sz="4" w:space="0" w:color="000000"/>
              <w:right w:val="single" w:sz="4" w:space="0" w:color="000000"/>
            </w:tcBorders>
            <w:vAlign w:val="center"/>
          </w:tcPr>
          <w:p w:rsidR="009557D3" w:rsidRPr="00D14D31" w:rsidRDefault="009557D3" w:rsidP="009621E7">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t>课题设计+分组交流</w:t>
            </w:r>
          </w:p>
        </w:tc>
        <w:tc>
          <w:tcPr>
            <w:tcW w:w="1204" w:type="dxa"/>
            <w:tcBorders>
              <w:top w:val="single" w:sz="4" w:space="0" w:color="000000"/>
              <w:left w:val="single" w:sz="4" w:space="0" w:color="000000"/>
              <w:bottom w:val="single" w:sz="4" w:space="0" w:color="000000"/>
              <w:right w:val="single" w:sz="4" w:space="0" w:color="000000"/>
            </w:tcBorders>
            <w:vAlign w:val="center"/>
          </w:tcPr>
          <w:p w:rsidR="009557D3" w:rsidRPr="00D14D31" w:rsidRDefault="009557D3" w:rsidP="009621E7">
            <w:pPr>
              <w:adjustRightInd w:val="0"/>
              <w:snapToGrid w:val="0"/>
              <w:ind w:leftChars="-16" w:left="1" w:hangingChars="16" w:hanging="35"/>
              <w:jc w:val="center"/>
              <w:rPr>
                <w:rFonts w:ascii="仿宋" w:eastAsia="仿宋" w:hAnsi="仿宋"/>
                <w:sz w:val="22"/>
                <w:szCs w:val="21"/>
              </w:rPr>
            </w:pPr>
            <w:r w:rsidRPr="00D14D31">
              <w:rPr>
                <w:rFonts w:ascii="仿宋" w:eastAsia="仿宋" w:hAnsi="仿宋" w:hint="eastAsia"/>
                <w:sz w:val="22"/>
                <w:szCs w:val="21"/>
              </w:rPr>
              <w:t>复旦大学</w:t>
            </w:r>
          </w:p>
          <w:p w:rsidR="009557D3" w:rsidRPr="00D14D31" w:rsidRDefault="009557D3" w:rsidP="009621E7">
            <w:pPr>
              <w:adjustRightInd w:val="0"/>
              <w:snapToGrid w:val="0"/>
              <w:ind w:leftChars="-16" w:left="1" w:hangingChars="16" w:hanging="35"/>
              <w:jc w:val="center"/>
              <w:rPr>
                <w:rFonts w:ascii="仿宋" w:eastAsia="仿宋" w:hAnsi="仿宋"/>
                <w:sz w:val="22"/>
                <w:szCs w:val="21"/>
              </w:rPr>
            </w:pPr>
            <w:proofErr w:type="gramStart"/>
            <w:r w:rsidRPr="00D14D31">
              <w:rPr>
                <w:rFonts w:ascii="仿宋" w:eastAsia="仿宋" w:hAnsi="仿宋" w:hint="eastAsia"/>
                <w:sz w:val="22"/>
                <w:szCs w:val="21"/>
              </w:rPr>
              <w:t>田凌晖</w:t>
            </w:r>
            <w:proofErr w:type="gramEnd"/>
          </w:p>
        </w:tc>
      </w:tr>
      <w:tr w:rsidR="00D14D31" w:rsidRPr="00D14D31" w:rsidTr="00955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46" w:type="dxa"/>
            <w:tcBorders>
              <w:top w:val="single" w:sz="4" w:space="0" w:color="000000"/>
              <w:left w:val="single" w:sz="4" w:space="0" w:color="auto"/>
              <w:bottom w:val="single" w:sz="4" w:space="0" w:color="000000"/>
              <w:right w:val="single" w:sz="4" w:space="0" w:color="auto"/>
            </w:tcBorders>
            <w:vAlign w:val="center"/>
          </w:tcPr>
          <w:p w:rsidR="00D14D31" w:rsidRPr="00D14D31" w:rsidRDefault="00D14D31" w:rsidP="009621E7">
            <w:pPr>
              <w:adjustRightInd w:val="0"/>
              <w:snapToGrid w:val="0"/>
              <w:rPr>
                <w:rFonts w:ascii="仿宋" w:eastAsia="仿宋" w:hAnsi="仿宋"/>
                <w:sz w:val="22"/>
                <w:szCs w:val="21"/>
              </w:rPr>
            </w:pPr>
            <w:r w:rsidRPr="00D14D31">
              <w:rPr>
                <w:rFonts w:ascii="仿宋" w:eastAsia="仿宋" w:hAnsi="仿宋" w:hint="eastAsia"/>
                <w:sz w:val="22"/>
                <w:szCs w:val="21"/>
              </w:rPr>
              <w:t>9.</w:t>
            </w:r>
            <w:r w:rsidR="00CA4208">
              <w:rPr>
                <w:rFonts w:ascii="仿宋" w:eastAsia="仿宋" w:hAnsi="仿宋"/>
                <w:sz w:val="22"/>
                <w:szCs w:val="21"/>
              </w:rPr>
              <w:t>2</w:t>
            </w:r>
            <w:r w:rsidR="009557D3">
              <w:rPr>
                <w:rFonts w:ascii="仿宋" w:eastAsia="仿宋" w:hAnsi="仿宋"/>
                <w:sz w:val="22"/>
                <w:szCs w:val="21"/>
              </w:rPr>
              <w:t>3</w:t>
            </w:r>
          </w:p>
        </w:tc>
        <w:tc>
          <w:tcPr>
            <w:tcW w:w="1026" w:type="dxa"/>
            <w:tcBorders>
              <w:top w:val="single" w:sz="4" w:space="0" w:color="000000"/>
              <w:left w:val="single" w:sz="4" w:space="0" w:color="auto"/>
              <w:bottom w:val="single" w:sz="4" w:space="0" w:color="000000"/>
              <w:right w:val="single" w:sz="4" w:space="0" w:color="auto"/>
            </w:tcBorders>
            <w:vAlign w:val="center"/>
          </w:tcPr>
          <w:p w:rsidR="00D14D31" w:rsidRPr="00D14D31" w:rsidRDefault="00D14D31" w:rsidP="009621E7">
            <w:pPr>
              <w:adjustRightInd w:val="0"/>
              <w:snapToGrid w:val="0"/>
              <w:jc w:val="center"/>
              <w:rPr>
                <w:rFonts w:ascii="仿宋" w:eastAsia="仿宋" w:hAnsi="仿宋"/>
                <w:sz w:val="22"/>
                <w:szCs w:val="21"/>
              </w:rPr>
            </w:pPr>
            <w:r w:rsidRPr="00D14D31">
              <w:rPr>
                <w:rFonts w:ascii="仿宋" w:eastAsia="仿宋" w:hAnsi="仿宋" w:hint="eastAsia"/>
                <w:sz w:val="22"/>
                <w:szCs w:val="18"/>
              </w:rPr>
              <w:t>8:30-11:30</w:t>
            </w:r>
          </w:p>
        </w:tc>
        <w:tc>
          <w:tcPr>
            <w:tcW w:w="1120" w:type="dxa"/>
            <w:tcBorders>
              <w:top w:val="single" w:sz="4" w:space="0" w:color="000000"/>
              <w:left w:val="single" w:sz="4" w:space="0" w:color="auto"/>
              <w:bottom w:val="single" w:sz="4" w:space="0" w:color="000000"/>
              <w:right w:val="single" w:sz="4" w:space="0" w:color="000000"/>
            </w:tcBorders>
            <w:vAlign w:val="center"/>
          </w:tcPr>
          <w:p w:rsidR="00D14D31" w:rsidRPr="00D14D31" w:rsidRDefault="00D14D31" w:rsidP="009621E7">
            <w:pPr>
              <w:adjustRightInd w:val="0"/>
              <w:snapToGrid w:val="0"/>
              <w:jc w:val="center"/>
              <w:rPr>
                <w:rFonts w:ascii="仿宋" w:eastAsia="仿宋" w:hAnsi="仿宋"/>
                <w:sz w:val="22"/>
                <w:szCs w:val="21"/>
              </w:rPr>
            </w:pPr>
            <w:r w:rsidRPr="00D14D31">
              <w:rPr>
                <w:rFonts w:ascii="仿宋" w:eastAsia="仿宋" w:hAnsi="仿宋" w:hint="eastAsia"/>
                <w:sz w:val="22"/>
                <w:szCs w:val="21"/>
              </w:rPr>
              <w:t>课程分析与说课</w:t>
            </w:r>
          </w:p>
        </w:tc>
        <w:tc>
          <w:tcPr>
            <w:tcW w:w="321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5" w:left="1" w:hangingChars="5" w:hanging="11"/>
              <w:rPr>
                <w:rFonts w:ascii="仿宋" w:eastAsia="仿宋" w:hAnsi="仿宋"/>
                <w:sz w:val="22"/>
                <w:szCs w:val="21"/>
              </w:rPr>
            </w:pPr>
            <w:r w:rsidRPr="00D14D31">
              <w:rPr>
                <w:rFonts w:ascii="仿宋" w:eastAsia="仿宋" w:hAnsi="仿宋" w:hint="eastAsia"/>
                <w:sz w:val="22"/>
                <w:szCs w:val="21"/>
              </w:rPr>
              <w:t>1.掌握课程分析的基本方法；</w:t>
            </w:r>
          </w:p>
          <w:p w:rsidR="00D14D31" w:rsidRPr="00D14D31" w:rsidRDefault="00D14D31" w:rsidP="009621E7">
            <w:pPr>
              <w:adjustRightInd w:val="0"/>
              <w:snapToGrid w:val="0"/>
              <w:ind w:leftChars="-5" w:left="1" w:hangingChars="5" w:hanging="11"/>
              <w:rPr>
                <w:rFonts w:ascii="仿宋" w:eastAsia="仿宋" w:hAnsi="仿宋"/>
                <w:sz w:val="22"/>
                <w:szCs w:val="21"/>
              </w:rPr>
            </w:pPr>
            <w:r w:rsidRPr="00D14D31">
              <w:rPr>
                <w:rFonts w:ascii="仿宋" w:eastAsia="仿宋" w:hAnsi="仿宋" w:hint="eastAsia"/>
                <w:sz w:val="22"/>
                <w:szCs w:val="21"/>
              </w:rPr>
              <w:t>2.了解说课的意义和技巧；</w:t>
            </w:r>
          </w:p>
          <w:p w:rsidR="00D14D31" w:rsidRPr="00D14D31" w:rsidRDefault="00D14D31" w:rsidP="009621E7">
            <w:pPr>
              <w:adjustRightInd w:val="0"/>
              <w:snapToGrid w:val="0"/>
              <w:ind w:leftChars="-5" w:left="1" w:hangingChars="5" w:hanging="11"/>
              <w:rPr>
                <w:rFonts w:ascii="仿宋" w:eastAsia="仿宋" w:hAnsi="仿宋"/>
                <w:sz w:val="22"/>
                <w:szCs w:val="21"/>
              </w:rPr>
            </w:pPr>
            <w:r w:rsidRPr="00D14D31">
              <w:rPr>
                <w:rFonts w:ascii="仿宋" w:eastAsia="仿宋" w:hAnsi="仿宋" w:hint="eastAsia"/>
                <w:sz w:val="22"/>
                <w:szCs w:val="21"/>
              </w:rPr>
              <w:t>3.学会通过课程分析和说</w:t>
            </w:r>
            <w:proofErr w:type="gramStart"/>
            <w:r w:rsidRPr="00D14D31">
              <w:rPr>
                <w:rFonts w:ascii="仿宋" w:eastAsia="仿宋" w:hAnsi="仿宋" w:hint="eastAsia"/>
                <w:sz w:val="22"/>
                <w:szCs w:val="21"/>
              </w:rPr>
              <w:t>课思考</w:t>
            </w:r>
            <w:proofErr w:type="gramEnd"/>
            <w:r w:rsidRPr="00D14D31">
              <w:rPr>
                <w:rFonts w:ascii="仿宋" w:eastAsia="仿宋" w:hAnsi="仿宋" w:hint="eastAsia"/>
                <w:sz w:val="22"/>
                <w:szCs w:val="21"/>
              </w:rPr>
              <w:t>自己的教学理念和立场；</w:t>
            </w:r>
          </w:p>
          <w:p w:rsidR="00D14D31" w:rsidRPr="00D14D31" w:rsidRDefault="00D14D31" w:rsidP="009621E7">
            <w:pPr>
              <w:adjustRightInd w:val="0"/>
              <w:snapToGrid w:val="0"/>
              <w:ind w:leftChars="-5" w:left="1" w:hangingChars="5" w:hanging="11"/>
              <w:rPr>
                <w:rFonts w:ascii="仿宋" w:eastAsia="仿宋" w:hAnsi="仿宋"/>
                <w:sz w:val="22"/>
                <w:szCs w:val="21"/>
              </w:rPr>
            </w:pPr>
            <w:r w:rsidRPr="00D14D31">
              <w:rPr>
                <w:rFonts w:ascii="仿宋" w:eastAsia="仿宋" w:hAnsi="仿宋" w:hint="eastAsia"/>
                <w:sz w:val="22"/>
                <w:szCs w:val="21"/>
              </w:rPr>
              <w:t>4.准备简明的说课稿。</w:t>
            </w:r>
          </w:p>
        </w:tc>
        <w:tc>
          <w:tcPr>
            <w:tcW w:w="1200"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t>专题讲座+</w:t>
            </w:r>
          </w:p>
          <w:p w:rsidR="00D14D31" w:rsidRPr="00D14D31" w:rsidRDefault="00D14D31" w:rsidP="009621E7">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t>案例分析</w:t>
            </w:r>
          </w:p>
        </w:tc>
        <w:tc>
          <w:tcPr>
            <w:tcW w:w="120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16" w:left="1" w:hangingChars="16" w:hanging="35"/>
              <w:jc w:val="center"/>
              <w:rPr>
                <w:rFonts w:ascii="仿宋" w:eastAsia="仿宋" w:hAnsi="仿宋"/>
                <w:sz w:val="22"/>
                <w:szCs w:val="21"/>
              </w:rPr>
            </w:pPr>
          </w:p>
        </w:tc>
      </w:tr>
      <w:tr w:rsidR="00D14D31" w:rsidRPr="00D14D31" w:rsidTr="00955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2"/>
        </w:trPr>
        <w:tc>
          <w:tcPr>
            <w:tcW w:w="846" w:type="dxa"/>
            <w:vMerge w:val="restart"/>
            <w:tcBorders>
              <w:top w:val="single" w:sz="4" w:space="0" w:color="000000"/>
              <w:left w:val="single" w:sz="4" w:space="0" w:color="auto"/>
              <w:right w:val="single" w:sz="4" w:space="0" w:color="auto"/>
            </w:tcBorders>
            <w:vAlign w:val="center"/>
          </w:tcPr>
          <w:p w:rsidR="00D14D31" w:rsidRPr="00D14D31" w:rsidRDefault="00D14D31" w:rsidP="009621E7">
            <w:pPr>
              <w:adjustRightInd w:val="0"/>
              <w:snapToGrid w:val="0"/>
              <w:jc w:val="center"/>
              <w:rPr>
                <w:rFonts w:ascii="仿宋" w:eastAsia="仿宋" w:hAnsi="仿宋"/>
                <w:sz w:val="22"/>
                <w:szCs w:val="21"/>
              </w:rPr>
            </w:pPr>
            <w:r w:rsidRPr="00D14D31">
              <w:rPr>
                <w:rFonts w:ascii="仿宋" w:eastAsia="仿宋" w:hAnsi="仿宋" w:hint="eastAsia"/>
                <w:sz w:val="22"/>
                <w:szCs w:val="21"/>
              </w:rPr>
              <w:t>9.</w:t>
            </w:r>
            <w:r w:rsidR="00CA4208">
              <w:rPr>
                <w:rFonts w:ascii="仿宋" w:eastAsia="仿宋" w:hAnsi="仿宋"/>
                <w:sz w:val="22"/>
                <w:szCs w:val="21"/>
              </w:rPr>
              <w:t>2</w:t>
            </w:r>
            <w:r w:rsidR="009557D3">
              <w:rPr>
                <w:rFonts w:ascii="仿宋" w:eastAsia="仿宋" w:hAnsi="仿宋"/>
                <w:sz w:val="22"/>
                <w:szCs w:val="21"/>
              </w:rPr>
              <w:t>4</w:t>
            </w:r>
          </w:p>
        </w:tc>
        <w:tc>
          <w:tcPr>
            <w:tcW w:w="1026" w:type="dxa"/>
            <w:tcBorders>
              <w:top w:val="single" w:sz="4" w:space="0" w:color="000000"/>
              <w:left w:val="single" w:sz="4" w:space="0" w:color="auto"/>
              <w:bottom w:val="single" w:sz="4" w:space="0" w:color="auto"/>
              <w:right w:val="single" w:sz="4" w:space="0" w:color="auto"/>
            </w:tcBorders>
            <w:vAlign w:val="center"/>
          </w:tcPr>
          <w:p w:rsidR="00D14D31" w:rsidRPr="00D14D31" w:rsidRDefault="00D14D31" w:rsidP="009621E7">
            <w:pPr>
              <w:adjustRightInd w:val="0"/>
              <w:snapToGrid w:val="0"/>
              <w:jc w:val="center"/>
              <w:rPr>
                <w:rFonts w:ascii="仿宋" w:eastAsia="仿宋" w:hAnsi="仿宋"/>
                <w:sz w:val="22"/>
                <w:szCs w:val="21"/>
              </w:rPr>
            </w:pPr>
            <w:r w:rsidRPr="00D14D31">
              <w:rPr>
                <w:rFonts w:ascii="仿宋" w:eastAsia="仿宋" w:hAnsi="仿宋" w:hint="eastAsia"/>
                <w:sz w:val="22"/>
                <w:szCs w:val="18"/>
              </w:rPr>
              <w:t>8:30-11:30</w:t>
            </w:r>
          </w:p>
        </w:tc>
        <w:tc>
          <w:tcPr>
            <w:tcW w:w="1120" w:type="dxa"/>
            <w:tcBorders>
              <w:top w:val="single" w:sz="4" w:space="0" w:color="000000"/>
              <w:left w:val="single" w:sz="4" w:space="0" w:color="auto"/>
              <w:bottom w:val="single" w:sz="4" w:space="0" w:color="auto"/>
              <w:right w:val="single" w:sz="4" w:space="0" w:color="000000"/>
            </w:tcBorders>
            <w:vAlign w:val="center"/>
          </w:tcPr>
          <w:p w:rsidR="00D14D31" w:rsidRPr="00D14D31" w:rsidRDefault="00D14D31" w:rsidP="009621E7">
            <w:pPr>
              <w:adjustRightInd w:val="0"/>
              <w:snapToGrid w:val="0"/>
              <w:ind w:leftChars="-30" w:left="-63" w:firstLineChars="91" w:firstLine="200"/>
              <w:jc w:val="center"/>
              <w:rPr>
                <w:rFonts w:ascii="仿宋" w:eastAsia="仿宋" w:hAnsi="仿宋"/>
                <w:sz w:val="22"/>
                <w:szCs w:val="21"/>
              </w:rPr>
            </w:pPr>
            <w:r w:rsidRPr="00D14D31">
              <w:rPr>
                <w:rFonts w:ascii="仿宋" w:eastAsia="仿宋" w:hAnsi="仿宋" w:hint="eastAsia"/>
                <w:sz w:val="22"/>
                <w:szCs w:val="21"/>
              </w:rPr>
              <w:t>如何制作PPT</w:t>
            </w:r>
          </w:p>
        </w:tc>
        <w:tc>
          <w:tcPr>
            <w:tcW w:w="3214" w:type="dxa"/>
            <w:tcBorders>
              <w:top w:val="single" w:sz="4" w:space="0" w:color="000000"/>
              <w:left w:val="single" w:sz="4" w:space="0" w:color="000000"/>
              <w:bottom w:val="single" w:sz="4" w:space="0" w:color="auto"/>
              <w:right w:val="single" w:sz="4" w:space="0" w:color="000000"/>
            </w:tcBorders>
            <w:vAlign w:val="center"/>
          </w:tcPr>
          <w:p w:rsidR="00D14D31" w:rsidRPr="00D14D31" w:rsidRDefault="00D14D31" w:rsidP="009621E7">
            <w:pPr>
              <w:adjustRightInd w:val="0"/>
              <w:snapToGrid w:val="0"/>
              <w:ind w:leftChars="-5" w:left="1" w:hangingChars="5" w:hanging="11"/>
              <w:rPr>
                <w:rFonts w:ascii="仿宋" w:eastAsia="仿宋" w:hAnsi="仿宋"/>
                <w:sz w:val="22"/>
                <w:szCs w:val="21"/>
              </w:rPr>
            </w:pPr>
            <w:r w:rsidRPr="00D14D31">
              <w:rPr>
                <w:rFonts w:ascii="仿宋" w:eastAsia="仿宋" w:hAnsi="仿宋" w:hint="eastAsia"/>
                <w:sz w:val="22"/>
                <w:szCs w:val="21"/>
              </w:rPr>
              <w:t>1.学会基于“微软PowerPoint”规范高效编制课件；</w:t>
            </w:r>
          </w:p>
          <w:p w:rsidR="00D14D31" w:rsidRPr="00D14D31" w:rsidRDefault="00D14D31" w:rsidP="00B4356B">
            <w:pPr>
              <w:adjustRightInd w:val="0"/>
              <w:snapToGrid w:val="0"/>
              <w:ind w:leftChars="-5" w:left="1" w:hangingChars="5" w:hanging="11"/>
              <w:rPr>
                <w:rFonts w:ascii="仿宋" w:eastAsia="仿宋" w:hAnsi="仿宋"/>
                <w:sz w:val="22"/>
                <w:szCs w:val="21"/>
              </w:rPr>
            </w:pPr>
            <w:r w:rsidRPr="00D14D31">
              <w:rPr>
                <w:rFonts w:ascii="仿宋" w:eastAsia="仿宋" w:hAnsi="仿宋" w:hint="eastAsia"/>
                <w:sz w:val="22"/>
                <w:szCs w:val="21"/>
              </w:rPr>
              <w:t>2.熟练制作精美的教学课件</w:t>
            </w:r>
            <w:r w:rsidR="00B4356B">
              <w:rPr>
                <w:rFonts w:ascii="仿宋" w:eastAsia="仿宋" w:hAnsi="仿宋" w:hint="eastAsia"/>
                <w:sz w:val="22"/>
                <w:szCs w:val="21"/>
              </w:rPr>
              <w:t>。</w:t>
            </w:r>
          </w:p>
        </w:tc>
        <w:tc>
          <w:tcPr>
            <w:tcW w:w="1200" w:type="dxa"/>
            <w:tcBorders>
              <w:top w:val="single" w:sz="4" w:space="0" w:color="000000"/>
              <w:left w:val="single" w:sz="4" w:space="0" w:color="000000"/>
              <w:bottom w:val="single" w:sz="4" w:space="0" w:color="auto"/>
              <w:right w:val="single" w:sz="4" w:space="0" w:color="000000"/>
            </w:tcBorders>
            <w:vAlign w:val="center"/>
          </w:tcPr>
          <w:p w:rsidR="00D14D31" w:rsidRPr="00D14D31" w:rsidRDefault="00D14D31" w:rsidP="009621E7">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t>专题讲座+</w:t>
            </w:r>
          </w:p>
          <w:p w:rsidR="00D14D31" w:rsidRPr="00D14D31" w:rsidRDefault="00D14D31" w:rsidP="009621E7">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t>案例分析</w:t>
            </w:r>
          </w:p>
        </w:tc>
        <w:tc>
          <w:tcPr>
            <w:tcW w:w="1204" w:type="dxa"/>
            <w:tcBorders>
              <w:top w:val="single" w:sz="4" w:space="0" w:color="000000"/>
              <w:left w:val="single" w:sz="4" w:space="0" w:color="000000"/>
              <w:bottom w:val="single" w:sz="4" w:space="0" w:color="auto"/>
              <w:right w:val="single" w:sz="4" w:space="0" w:color="000000"/>
            </w:tcBorders>
            <w:vAlign w:val="center"/>
          </w:tcPr>
          <w:p w:rsidR="00D14D31" w:rsidRPr="00D14D31" w:rsidRDefault="00D14D31" w:rsidP="009621E7">
            <w:pPr>
              <w:adjustRightInd w:val="0"/>
              <w:snapToGrid w:val="0"/>
              <w:ind w:leftChars="-16" w:left="1" w:hangingChars="16" w:hanging="35"/>
              <w:jc w:val="center"/>
              <w:rPr>
                <w:rFonts w:ascii="仿宋" w:eastAsia="仿宋" w:hAnsi="仿宋"/>
                <w:sz w:val="22"/>
                <w:szCs w:val="21"/>
              </w:rPr>
            </w:pPr>
            <w:r w:rsidRPr="00D14D31">
              <w:rPr>
                <w:rFonts w:ascii="仿宋" w:eastAsia="仿宋" w:hAnsi="仿宋" w:hint="eastAsia"/>
                <w:sz w:val="22"/>
                <w:szCs w:val="21"/>
              </w:rPr>
              <w:t>北京师范大学</w:t>
            </w:r>
          </w:p>
          <w:p w:rsidR="00D14D31" w:rsidRPr="00D14D31" w:rsidRDefault="00D14D31" w:rsidP="009621E7">
            <w:pPr>
              <w:adjustRightInd w:val="0"/>
              <w:snapToGrid w:val="0"/>
              <w:ind w:leftChars="-16" w:left="1" w:hangingChars="16" w:hanging="35"/>
              <w:jc w:val="center"/>
              <w:rPr>
                <w:rFonts w:ascii="仿宋" w:eastAsia="仿宋" w:hAnsi="仿宋"/>
                <w:sz w:val="22"/>
                <w:szCs w:val="21"/>
              </w:rPr>
            </w:pPr>
            <w:r w:rsidRPr="00D14D31">
              <w:rPr>
                <w:rFonts w:ascii="仿宋" w:eastAsia="仿宋" w:hAnsi="仿宋" w:hint="eastAsia"/>
                <w:sz w:val="22"/>
                <w:szCs w:val="21"/>
              </w:rPr>
              <w:t>裴纯礼</w:t>
            </w:r>
          </w:p>
        </w:tc>
      </w:tr>
      <w:tr w:rsidR="00D14D31" w:rsidRPr="00D14D31" w:rsidTr="00955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2"/>
        </w:trPr>
        <w:tc>
          <w:tcPr>
            <w:tcW w:w="846" w:type="dxa"/>
            <w:vMerge/>
            <w:tcBorders>
              <w:left w:val="single" w:sz="4" w:space="0" w:color="auto"/>
              <w:right w:val="single" w:sz="4" w:space="0" w:color="auto"/>
            </w:tcBorders>
            <w:vAlign w:val="center"/>
          </w:tcPr>
          <w:p w:rsidR="00D14D31" w:rsidRPr="00D14D31" w:rsidRDefault="00D14D31" w:rsidP="009621E7">
            <w:pPr>
              <w:adjustRightInd w:val="0"/>
              <w:snapToGrid w:val="0"/>
              <w:jc w:val="center"/>
              <w:rPr>
                <w:rFonts w:ascii="仿宋" w:eastAsia="仿宋" w:hAnsi="仿宋"/>
                <w:sz w:val="22"/>
                <w:szCs w:val="21"/>
              </w:rPr>
            </w:pPr>
          </w:p>
        </w:tc>
        <w:tc>
          <w:tcPr>
            <w:tcW w:w="1026" w:type="dxa"/>
            <w:tcBorders>
              <w:top w:val="single" w:sz="4" w:space="0" w:color="000000"/>
              <w:left w:val="single" w:sz="4" w:space="0" w:color="auto"/>
              <w:bottom w:val="single" w:sz="4" w:space="0" w:color="auto"/>
              <w:right w:val="single" w:sz="4" w:space="0" w:color="auto"/>
            </w:tcBorders>
            <w:vAlign w:val="center"/>
          </w:tcPr>
          <w:p w:rsidR="00D14D31" w:rsidRPr="00D14D31" w:rsidRDefault="00D14D31" w:rsidP="009621E7">
            <w:pPr>
              <w:adjustRightInd w:val="0"/>
              <w:snapToGrid w:val="0"/>
              <w:jc w:val="center"/>
              <w:rPr>
                <w:rFonts w:ascii="仿宋" w:eastAsia="仿宋" w:hAnsi="仿宋"/>
                <w:sz w:val="22"/>
                <w:szCs w:val="18"/>
              </w:rPr>
            </w:pPr>
            <w:r w:rsidRPr="00D14D31">
              <w:rPr>
                <w:rFonts w:ascii="仿宋" w:eastAsia="仿宋" w:hAnsi="仿宋" w:hint="eastAsia"/>
                <w:sz w:val="22"/>
                <w:szCs w:val="18"/>
              </w:rPr>
              <w:t>14:00-17:00</w:t>
            </w:r>
          </w:p>
        </w:tc>
        <w:tc>
          <w:tcPr>
            <w:tcW w:w="1120" w:type="dxa"/>
            <w:tcBorders>
              <w:top w:val="single" w:sz="4" w:space="0" w:color="000000"/>
              <w:left w:val="single" w:sz="4" w:space="0" w:color="auto"/>
              <w:bottom w:val="single" w:sz="4" w:space="0" w:color="auto"/>
              <w:right w:val="single" w:sz="4" w:space="0" w:color="000000"/>
            </w:tcBorders>
            <w:vAlign w:val="center"/>
          </w:tcPr>
          <w:p w:rsidR="00D14D31" w:rsidRPr="00D14D31" w:rsidRDefault="00D14D31" w:rsidP="009621E7">
            <w:pPr>
              <w:adjustRightInd w:val="0"/>
              <w:snapToGrid w:val="0"/>
              <w:ind w:leftChars="-30" w:left="-63" w:firstLineChars="91" w:firstLine="200"/>
              <w:jc w:val="center"/>
              <w:rPr>
                <w:rFonts w:ascii="仿宋" w:eastAsia="仿宋" w:hAnsi="仿宋"/>
                <w:sz w:val="22"/>
                <w:szCs w:val="21"/>
              </w:rPr>
            </w:pPr>
            <w:r w:rsidRPr="00D14D31">
              <w:rPr>
                <w:rFonts w:ascii="仿宋" w:eastAsia="仿宋" w:hAnsi="仿宋" w:hint="eastAsia"/>
                <w:sz w:val="22"/>
                <w:szCs w:val="21"/>
              </w:rPr>
              <w:t>如何在教学中开展</w:t>
            </w:r>
            <w:proofErr w:type="gramStart"/>
            <w:r w:rsidRPr="00D14D31">
              <w:rPr>
                <w:rFonts w:ascii="仿宋" w:eastAsia="仿宋" w:hAnsi="仿宋" w:hint="eastAsia"/>
                <w:sz w:val="22"/>
                <w:szCs w:val="21"/>
              </w:rPr>
              <w:t>课程思政</w:t>
            </w:r>
            <w:proofErr w:type="gramEnd"/>
          </w:p>
        </w:tc>
        <w:tc>
          <w:tcPr>
            <w:tcW w:w="3214" w:type="dxa"/>
            <w:tcBorders>
              <w:top w:val="single" w:sz="4" w:space="0" w:color="000000"/>
              <w:left w:val="single" w:sz="4" w:space="0" w:color="000000"/>
              <w:bottom w:val="single" w:sz="4" w:space="0" w:color="auto"/>
              <w:right w:val="single" w:sz="4" w:space="0" w:color="000000"/>
            </w:tcBorders>
            <w:vAlign w:val="center"/>
          </w:tcPr>
          <w:p w:rsidR="00D14D31" w:rsidRPr="00D14D31" w:rsidRDefault="00D14D31" w:rsidP="009621E7">
            <w:pPr>
              <w:adjustRightInd w:val="0"/>
              <w:snapToGrid w:val="0"/>
              <w:ind w:leftChars="-5" w:left="1" w:hangingChars="5" w:hanging="11"/>
              <w:rPr>
                <w:rFonts w:ascii="仿宋" w:eastAsia="仿宋" w:hAnsi="仿宋"/>
                <w:sz w:val="22"/>
                <w:szCs w:val="21"/>
              </w:rPr>
            </w:pPr>
            <w:r w:rsidRPr="00D14D31">
              <w:rPr>
                <w:rFonts w:ascii="仿宋" w:eastAsia="仿宋" w:hAnsi="仿宋" w:hint="eastAsia"/>
                <w:sz w:val="22"/>
                <w:szCs w:val="21"/>
              </w:rPr>
              <w:t>1.了解</w:t>
            </w:r>
            <w:proofErr w:type="gramStart"/>
            <w:r w:rsidRPr="00D14D31">
              <w:rPr>
                <w:rFonts w:ascii="仿宋" w:eastAsia="仿宋" w:hAnsi="仿宋" w:hint="eastAsia"/>
                <w:sz w:val="22"/>
                <w:szCs w:val="21"/>
              </w:rPr>
              <w:t>课程思政的</w:t>
            </w:r>
            <w:proofErr w:type="gramEnd"/>
            <w:r w:rsidRPr="00D14D31">
              <w:rPr>
                <w:rFonts w:ascii="仿宋" w:eastAsia="仿宋" w:hAnsi="仿宋" w:hint="eastAsia"/>
                <w:sz w:val="22"/>
                <w:szCs w:val="21"/>
              </w:rPr>
              <w:t>内涵与概念；</w:t>
            </w:r>
          </w:p>
          <w:p w:rsidR="00D14D31" w:rsidRPr="00D14D31" w:rsidRDefault="00D14D31" w:rsidP="00B4356B">
            <w:pPr>
              <w:adjustRightInd w:val="0"/>
              <w:snapToGrid w:val="0"/>
              <w:ind w:leftChars="-5" w:left="1" w:hangingChars="5" w:hanging="11"/>
              <w:rPr>
                <w:rFonts w:ascii="仿宋" w:eastAsia="仿宋" w:hAnsi="仿宋"/>
                <w:sz w:val="22"/>
                <w:szCs w:val="21"/>
              </w:rPr>
            </w:pPr>
            <w:r w:rsidRPr="00D14D31">
              <w:rPr>
                <w:rFonts w:ascii="仿宋" w:eastAsia="仿宋" w:hAnsi="仿宋" w:hint="eastAsia"/>
                <w:sz w:val="22"/>
                <w:szCs w:val="21"/>
              </w:rPr>
              <w:t>2.掌握课程</w:t>
            </w:r>
            <w:proofErr w:type="gramStart"/>
            <w:r w:rsidRPr="00D14D31">
              <w:rPr>
                <w:rFonts w:ascii="仿宋" w:eastAsia="仿宋" w:hAnsi="仿宋" w:hint="eastAsia"/>
                <w:sz w:val="22"/>
                <w:szCs w:val="21"/>
              </w:rPr>
              <w:t>思政如何</w:t>
            </w:r>
            <w:proofErr w:type="gramEnd"/>
            <w:r w:rsidRPr="00D14D31">
              <w:rPr>
                <w:rFonts w:ascii="仿宋" w:eastAsia="仿宋" w:hAnsi="仿宋" w:hint="eastAsia"/>
                <w:sz w:val="22"/>
                <w:szCs w:val="21"/>
              </w:rPr>
              <w:t>在教学中展开</w:t>
            </w:r>
            <w:r w:rsidR="00B4356B">
              <w:rPr>
                <w:rFonts w:ascii="仿宋" w:eastAsia="仿宋" w:hAnsi="仿宋" w:hint="eastAsia"/>
                <w:sz w:val="22"/>
                <w:szCs w:val="21"/>
              </w:rPr>
              <w:t>。</w:t>
            </w:r>
          </w:p>
        </w:tc>
        <w:tc>
          <w:tcPr>
            <w:tcW w:w="1200" w:type="dxa"/>
            <w:tcBorders>
              <w:top w:val="single" w:sz="4" w:space="0" w:color="000000"/>
              <w:left w:val="single" w:sz="4" w:space="0" w:color="000000"/>
              <w:bottom w:val="single" w:sz="4" w:space="0" w:color="auto"/>
              <w:right w:val="single" w:sz="4" w:space="0" w:color="000000"/>
            </w:tcBorders>
            <w:vAlign w:val="center"/>
          </w:tcPr>
          <w:p w:rsidR="00D14D31" w:rsidRPr="00D14D31" w:rsidRDefault="00D14D31" w:rsidP="009621E7">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t>专题讲座</w:t>
            </w:r>
          </w:p>
        </w:tc>
        <w:tc>
          <w:tcPr>
            <w:tcW w:w="1204" w:type="dxa"/>
            <w:tcBorders>
              <w:top w:val="single" w:sz="4" w:space="0" w:color="000000"/>
              <w:left w:val="single" w:sz="4" w:space="0" w:color="000000"/>
              <w:bottom w:val="single" w:sz="4" w:space="0" w:color="auto"/>
              <w:right w:val="single" w:sz="4" w:space="0" w:color="000000"/>
            </w:tcBorders>
            <w:vAlign w:val="center"/>
          </w:tcPr>
          <w:p w:rsidR="00D14D31" w:rsidRPr="00D14D31" w:rsidRDefault="00D14D31" w:rsidP="009621E7">
            <w:pPr>
              <w:adjustRightInd w:val="0"/>
              <w:snapToGrid w:val="0"/>
              <w:ind w:leftChars="-16" w:left="1" w:hangingChars="16" w:hanging="35"/>
              <w:jc w:val="center"/>
              <w:rPr>
                <w:rFonts w:ascii="仿宋" w:eastAsia="仿宋" w:hAnsi="仿宋"/>
                <w:sz w:val="22"/>
                <w:szCs w:val="21"/>
              </w:rPr>
            </w:pPr>
            <w:r w:rsidRPr="00D14D31">
              <w:rPr>
                <w:rFonts w:ascii="仿宋" w:eastAsia="仿宋" w:hAnsi="仿宋" w:hint="eastAsia"/>
                <w:sz w:val="22"/>
                <w:szCs w:val="21"/>
              </w:rPr>
              <w:t>上海中医药大学</w:t>
            </w:r>
          </w:p>
          <w:p w:rsidR="00D14D31" w:rsidRPr="00D14D31" w:rsidRDefault="00D14D31" w:rsidP="009621E7">
            <w:pPr>
              <w:adjustRightInd w:val="0"/>
              <w:snapToGrid w:val="0"/>
              <w:ind w:leftChars="-16" w:left="1" w:hangingChars="16" w:hanging="35"/>
              <w:jc w:val="center"/>
              <w:rPr>
                <w:rFonts w:ascii="仿宋" w:eastAsia="仿宋" w:hAnsi="仿宋"/>
                <w:sz w:val="22"/>
                <w:szCs w:val="21"/>
              </w:rPr>
            </w:pPr>
            <w:proofErr w:type="gramStart"/>
            <w:r w:rsidRPr="00D14D31">
              <w:rPr>
                <w:rFonts w:ascii="仿宋" w:eastAsia="仿宋" w:hAnsi="仿宋" w:hint="eastAsia"/>
                <w:sz w:val="22"/>
                <w:szCs w:val="21"/>
              </w:rPr>
              <w:t>张黎声</w:t>
            </w:r>
            <w:proofErr w:type="gramEnd"/>
          </w:p>
        </w:tc>
      </w:tr>
      <w:tr w:rsidR="00D14D31" w:rsidRPr="00D14D31" w:rsidTr="00955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2"/>
        </w:trPr>
        <w:tc>
          <w:tcPr>
            <w:tcW w:w="846" w:type="dxa"/>
            <w:vMerge w:val="restart"/>
            <w:tcBorders>
              <w:top w:val="single" w:sz="4" w:space="0" w:color="000000"/>
              <w:left w:val="single" w:sz="4" w:space="0" w:color="auto"/>
              <w:right w:val="single" w:sz="4" w:space="0" w:color="auto"/>
            </w:tcBorders>
            <w:vAlign w:val="center"/>
          </w:tcPr>
          <w:p w:rsidR="00D14D31" w:rsidRPr="00D14D31" w:rsidRDefault="00D14D31" w:rsidP="009621E7">
            <w:pPr>
              <w:adjustRightInd w:val="0"/>
              <w:snapToGrid w:val="0"/>
              <w:jc w:val="center"/>
              <w:rPr>
                <w:rFonts w:ascii="仿宋" w:eastAsia="仿宋" w:hAnsi="仿宋"/>
                <w:sz w:val="22"/>
                <w:szCs w:val="21"/>
              </w:rPr>
            </w:pPr>
            <w:r w:rsidRPr="00D14D31">
              <w:rPr>
                <w:rFonts w:ascii="仿宋" w:eastAsia="仿宋" w:hAnsi="仿宋" w:hint="eastAsia"/>
                <w:sz w:val="22"/>
                <w:szCs w:val="21"/>
              </w:rPr>
              <w:t>9.</w:t>
            </w:r>
            <w:r w:rsidR="00CA4208">
              <w:rPr>
                <w:rFonts w:ascii="仿宋" w:eastAsia="仿宋" w:hAnsi="仿宋"/>
                <w:sz w:val="22"/>
                <w:szCs w:val="21"/>
              </w:rPr>
              <w:t>2</w:t>
            </w:r>
            <w:r w:rsidR="009557D3">
              <w:rPr>
                <w:rFonts w:ascii="仿宋" w:eastAsia="仿宋" w:hAnsi="仿宋"/>
                <w:sz w:val="22"/>
                <w:szCs w:val="21"/>
              </w:rPr>
              <w:t>5</w:t>
            </w:r>
          </w:p>
        </w:tc>
        <w:tc>
          <w:tcPr>
            <w:tcW w:w="1026" w:type="dxa"/>
            <w:tcBorders>
              <w:top w:val="single" w:sz="4" w:space="0" w:color="000000"/>
              <w:left w:val="single" w:sz="4" w:space="0" w:color="auto"/>
              <w:bottom w:val="single" w:sz="4" w:space="0" w:color="000000"/>
              <w:right w:val="single" w:sz="4" w:space="0" w:color="auto"/>
            </w:tcBorders>
            <w:vAlign w:val="center"/>
          </w:tcPr>
          <w:p w:rsidR="00D14D31" w:rsidRPr="00D14D31" w:rsidRDefault="00D14D31" w:rsidP="009621E7">
            <w:pPr>
              <w:adjustRightInd w:val="0"/>
              <w:snapToGrid w:val="0"/>
              <w:jc w:val="center"/>
              <w:rPr>
                <w:rFonts w:ascii="仿宋" w:eastAsia="仿宋" w:hAnsi="仿宋"/>
                <w:sz w:val="22"/>
                <w:szCs w:val="18"/>
              </w:rPr>
            </w:pPr>
            <w:r w:rsidRPr="00D14D31">
              <w:rPr>
                <w:rFonts w:ascii="仿宋" w:eastAsia="仿宋" w:hAnsi="仿宋" w:hint="eastAsia"/>
                <w:sz w:val="22"/>
                <w:szCs w:val="18"/>
              </w:rPr>
              <w:t>8:30-11:30</w:t>
            </w:r>
          </w:p>
        </w:tc>
        <w:tc>
          <w:tcPr>
            <w:tcW w:w="1120" w:type="dxa"/>
            <w:tcBorders>
              <w:top w:val="single" w:sz="4" w:space="0" w:color="000000"/>
              <w:left w:val="single" w:sz="4" w:space="0" w:color="auto"/>
              <w:bottom w:val="single" w:sz="4" w:space="0" w:color="000000"/>
              <w:right w:val="single" w:sz="4" w:space="0" w:color="000000"/>
            </w:tcBorders>
            <w:vAlign w:val="center"/>
          </w:tcPr>
          <w:p w:rsidR="00D14D31" w:rsidRPr="00D14D31" w:rsidRDefault="00D14D31" w:rsidP="009621E7">
            <w:pPr>
              <w:adjustRightInd w:val="0"/>
              <w:snapToGrid w:val="0"/>
              <w:ind w:leftChars="-30" w:left="-63" w:firstLineChars="91" w:firstLine="200"/>
              <w:jc w:val="center"/>
              <w:rPr>
                <w:rFonts w:ascii="仿宋" w:eastAsia="仿宋" w:hAnsi="仿宋"/>
                <w:sz w:val="22"/>
                <w:szCs w:val="21"/>
              </w:rPr>
            </w:pPr>
            <w:r w:rsidRPr="00D14D31">
              <w:rPr>
                <w:rFonts w:ascii="仿宋" w:eastAsia="仿宋" w:hAnsi="仿宋" w:hint="eastAsia"/>
                <w:sz w:val="22"/>
                <w:szCs w:val="21"/>
              </w:rPr>
              <w:t>学生心理与课堂教学互动</w:t>
            </w:r>
          </w:p>
        </w:tc>
        <w:tc>
          <w:tcPr>
            <w:tcW w:w="321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5" w:left="1" w:hangingChars="5" w:hanging="11"/>
              <w:rPr>
                <w:rFonts w:ascii="仿宋" w:eastAsia="仿宋" w:hAnsi="仿宋"/>
                <w:sz w:val="22"/>
                <w:szCs w:val="21"/>
              </w:rPr>
            </w:pPr>
            <w:r w:rsidRPr="00D14D31">
              <w:rPr>
                <w:rFonts w:ascii="仿宋" w:eastAsia="仿宋" w:hAnsi="仿宋" w:hint="eastAsia"/>
                <w:sz w:val="22"/>
                <w:szCs w:val="21"/>
              </w:rPr>
              <w:t>1.了解高校教师基本心理健康知识；</w:t>
            </w:r>
          </w:p>
          <w:p w:rsidR="00D14D31" w:rsidRPr="00D14D31" w:rsidRDefault="00D14D31" w:rsidP="00B4356B">
            <w:pPr>
              <w:adjustRightInd w:val="0"/>
              <w:snapToGrid w:val="0"/>
              <w:ind w:leftChars="-5" w:left="1" w:hangingChars="5" w:hanging="11"/>
              <w:rPr>
                <w:rFonts w:ascii="仿宋" w:eastAsia="仿宋" w:hAnsi="仿宋"/>
                <w:sz w:val="22"/>
                <w:szCs w:val="21"/>
              </w:rPr>
            </w:pPr>
            <w:r w:rsidRPr="00D14D31">
              <w:rPr>
                <w:rFonts w:ascii="仿宋" w:eastAsia="仿宋" w:hAnsi="仿宋" w:hint="eastAsia"/>
                <w:sz w:val="22"/>
                <w:szCs w:val="21"/>
              </w:rPr>
              <w:t>2.掌握如何根据学生的心理更好的实现教学</w:t>
            </w:r>
            <w:r w:rsidR="00B4356B">
              <w:rPr>
                <w:rFonts w:ascii="仿宋" w:eastAsia="仿宋" w:hAnsi="仿宋" w:hint="eastAsia"/>
                <w:sz w:val="22"/>
                <w:szCs w:val="21"/>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t>专题讲座</w:t>
            </w:r>
          </w:p>
        </w:tc>
        <w:tc>
          <w:tcPr>
            <w:tcW w:w="120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16" w:left="1" w:hangingChars="16" w:hanging="35"/>
              <w:jc w:val="center"/>
              <w:rPr>
                <w:rFonts w:ascii="仿宋" w:eastAsia="仿宋" w:hAnsi="仿宋"/>
                <w:sz w:val="22"/>
                <w:szCs w:val="21"/>
              </w:rPr>
            </w:pPr>
            <w:r w:rsidRPr="00D14D31">
              <w:rPr>
                <w:rFonts w:ascii="仿宋" w:eastAsia="仿宋" w:hAnsi="仿宋" w:hint="eastAsia"/>
                <w:sz w:val="22"/>
                <w:szCs w:val="21"/>
              </w:rPr>
              <w:t>北京工业大学</w:t>
            </w:r>
          </w:p>
          <w:p w:rsidR="00D14D31" w:rsidRPr="00D14D31" w:rsidRDefault="00D14D31" w:rsidP="009621E7">
            <w:pPr>
              <w:adjustRightInd w:val="0"/>
              <w:snapToGrid w:val="0"/>
              <w:ind w:leftChars="-16" w:left="1" w:hangingChars="16" w:hanging="35"/>
              <w:jc w:val="center"/>
              <w:rPr>
                <w:rFonts w:ascii="仿宋" w:eastAsia="仿宋" w:hAnsi="仿宋"/>
                <w:sz w:val="22"/>
                <w:szCs w:val="21"/>
              </w:rPr>
            </w:pPr>
            <w:r w:rsidRPr="00D14D31">
              <w:rPr>
                <w:rFonts w:ascii="仿宋" w:eastAsia="仿宋" w:hAnsi="仿宋" w:hint="eastAsia"/>
                <w:sz w:val="22"/>
                <w:szCs w:val="21"/>
              </w:rPr>
              <w:t>赵丽琴</w:t>
            </w:r>
          </w:p>
        </w:tc>
      </w:tr>
      <w:tr w:rsidR="00D14D31" w:rsidRPr="00D14D31" w:rsidTr="00955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2"/>
        </w:trPr>
        <w:tc>
          <w:tcPr>
            <w:tcW w:w="846" w:type="dxa"/>
            <w:vMerge/>
            <w:tcBorders>
              <w:left w:val="single" w:sz="4" w:space="0" w:color="auto"/>
              <w:bottom w:val="single" w:sz="4" w:space="0" w:color="000000"/>
              <w:right w:val="single" w:sz="4" w:space="0" w:color="auto"/>
            </w:tcBorders>
            <w:vAlign w:val="center"/>
          </w:tcPr>
          <w:p w:rsidR="00D14D31" w:rsidRPr="00D14D31" w:rsidRDefault="00D14D31" w:rsidP="009621E7">
            <w:pPr>
              <w:adjustRightInd w:val="0"/>
              <w:snapToGrid w:val="0"/>
              <w:jc w:val="center"/>
              <w:rPr>
                <w:rFonts w:ascii="仿宋" w:eastAsia="仿宋" w:hAnsi="仿宋"/>
                <w:sz w:val="22"/>
                <w:szCs w:val="21"/>
              </w:rPr>
            </w:pPr>
          </w:p>
        </w:tc>
        <w:tc>
          <w:tcPr>
            <w:tcW w:w="1026" w:type="dxa"/>
            <w:tcBorders>
              <w:top w:val="single" w:sz="4" w:space="0" w:color="000000"/>
              <w:left w:val="single" w:sz="4" w:space="0" w:color="auto"/>
              <w:bottom w:val="single" w:sz="4" w:space="0" w:color="000000"/>
              <w:right w:val="single" w:sz="4" w:space="0" w:color="auto"/>
            </w:tcBorders>
            <w:vAlign w:val="center"/>
          </w:tcPr>
          <w:p w:rsidR="00D14D31" w:rsidRPr="00D14D31" w:rsidRDefault="00D14D31" w:rsidP="009621E7">
            <w:pPr>
              <w:adjustRightInd w:val="0"/>
              <w:snapToGrid w:val="0"/>
              <w:jc w:val="center"/>
              <w:rPr>
                <w:rFonts w:ascii="仿宋" w:eastAsia="仿宋" w:hAnsi="仿宋"/>
                <w:sz w:val="22"/>
                <w:szCs w:val="18"/>
              </w:rPr>
            </w:pPr>
            <w:r w:rsidRPr="00D14D31">
              <w:rPr>
                <w:rFonts w:ascii="仿宋" w:eastAsia="仿宋" w:hAnsi="仿宋" w:hint="eastAsia"/>
                <w:sz w:val="22"/>
                <w:szCs w:val="18"/>
              </w:rPr>
              <w:t>14:00-17:00</w:t>
            </w:r>
          </w:p>
        </w:tc>
        <w:tc>
          <w:tcPr>
            <w:tcW w:w="1120" w:type="dxa"/>
            <w:tcBorders>
              <w:top w:val="single" w:sz="4" w:space="0" w:color="000000"/>
              <w:left w:val="single" w:sz="4" w:space="0" w:color="auto"/>
              <w:bottom w:val="single" w:sz="4" w:space="0" w:color="000000"/>
              <w:right w:val="single" w:sz="4" w:space="0" w:color="000000"/>
            </w:tcBorders>
            <w:vAlign w:val="center"/>
          </w:tcPr>
          <w:p w:rsidR="00D14D31" w:rsidRPr="00D14D31" w:rsidRDefault="00D14D31" w:rsidP="009621E7">
            <w:pPr>
              <w:adjustRightInd w:val="0"/>
              <w:snapToGrid w:val="0"/>
              <w:ind w:leftChars="-30" w:left="-63" w:firstLineChars="91" w:firstLine="200"/>
              <w:jc w:val="center"/>
              <w:rPr>
                <w:rFonts w:ascii="仿宋" w:eastAsia="仿宋" w:hAnsi="仿宋"/>
                <w:sz w:val="22"/>
                <w:szCs w:val="21"/>
              </w:rPr>
            </w:pPr>
            <w:r w:rsidRPr="00D14D31">
              <w:rPr>
                <w:rFonts w:ascii="仿宋" w:eastAsia="仿宋" w:hAnsi="仿宋" w:hint="eastAsia"/>
                <w:sz w:val="22"/>
                <w:szCs w:val="21"/>
              </w:rPr>
              <w:t>如何站好讲台—</w:t>
            </w:r>
            <w:r w:rsidRPr="00D14D31">
              <w:rPr>
                <w:rFonts w:ascii="仿宋" w:eastAsia="仿宋" w:hAnsi="仿宋" w:hint="eastAsia"/>
                <w:sz w:val="22"/>
                <w:szCs w:val="21"/>
              </w:rPr>
              <w:lastRenderedPageBreak/>
              <w:t>—</w:t>
            </w:r>
            <w:proofErr w:type="gramStart"/>
            <w:r w:rsidRPr="00D14D31">
              <w:rPr>
                <w:rFonts w:ascii="仿宋" w:eastAsia="仿宋" w:hAnsi="仿宋" w:hint="eastAsia"/>
                <w:sz w:val="22"/>
                <w:szCs w:val="21"/>
              </w:rPr>
              <w:t>课程思政的</w:t>
            </w:r>
            <w:proofErr w:type="gramEnd"/>
            <w:r w:rsidRPr="00D14D31">
              <w:rPr>
                <w:rFonts w:ascii="仿宋" w:eastAsia="仿宋" w:hAnsi="仿宋" w:hint="eastAsia"/>
                <w:sz w:val="22"/>
                <w:szCs w:val="21"/>
              </w:rPr>
              <w:t>育人理念与教学模式</w:t>
            </w:r>
          </w:p>
        </w:tc>
        <w:tc>
          <w:tcPr>
            <w:tcW w:w="321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5" w:left="1" w:hangingChars="5" w:hanging="11"/>
              <w:rPr>
                <w:rFonts w:ascii="仿宋" w:eastAsia="仿宋" w:hAnsi="仿宋"/>
                <w:sz w:val="22"/>
                <w:szCs w:val="21"/>
              </w:rPr>
            </w:pPr>
            <w:r w:rsidRPr="00D14D31">
              <w:rPr>
                <w:rFonts w:ascii="仿宋" w:eastAsia="仿宋" w:hAnsi="仿宋" w:hint="eastAsia"/>
                <w:sz w:val="22"/>
                <w:szCs w:val="21"/>
              </w:rPr>
              <w:lastRenderedPageBreak/>
              <w:t>1.掌握高校</w:t>
            </w:r>
            <w:proofErr w:type="gramStart"/>
            <w:r w:rsidRPr="00D14D31">
              <w:rPr>
                <w:rFonts w:ascii="仿宋" w:eastAsia="仿宋" w:hAnsi="仿宋" w:hint="eastAsia"/>
                <w:sz w:val="22"/>
                <w:szCs w:val="21"/>
              </w:rPr>
              <w:t>课程思政的</w:t>
            </w:r>
            <w:proofErr w:type="gramEnd"/>
            <w:r w:rsidRPr="00D14D31">
              <w:rPr>
                <w:rFonts w:ascii="仿宋" w:eastAsia="仿宋" w:hAnsi="仿宋" w:hint="eastAsia"/>
                <w:sz w:val="22"/>
                <w:szCs w:val="21"/>
              </w:rPr>
              <w:t>育人理念；</w:t>
            </w:r>
          </w:p>
          <w:p w:rsidR="00D14D31" w:rsidRPr="00D14D31" w:rsidRDefault="00D14D31" w:rsidP="00B4356B">
            <w:pPr>
              <w:adjustRightInd w:val="0"/>
              <w:snapToGrid w:val="0"/>
              <w:ind w:leftChars="-5" w:left="1" w:hangingChars="5" w:hanging="11"/>
              <w:rPr>
                <w:rFonts w:ascii="仿宋" w:eastAsia="仿宋" w:hAnsi="仿宋"/>
                <w:sz w:val="22"/>
                <w:szCs w:val="21"/>
              </w:rPr>
            </w:pPr>
            <w:r w:rsidRPr="00D14D31">
              <w:rPr>
                <w:rFonts w:ascii="仿宋" w:eastAsia="仿宋" w:hAnsi="仿宋" w:hint="eastAsia"/>
                <w:sz w:val="22"/>
                <w:szCs w:val="21"/>
              </w:rPr>
              <w:lastRenderedPageBreak/>
              <w:t>2.明确高校教师如何站好讲台</w:t>
            </w:r>
            <w:r w:rsidR="00B4356B">
              <w:rPr>
                <w:rFonts w:ascii="仿宋" w:eastAsia="仿宋" w:hAnsi="仿宋" w:hint="eastAsia"/>
                <w:sz w:val="22"/>
                <w:szCs w:val="21"/>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5" w:left="1" w:hangingChars="5" w:hanging="11"/>
              <w:jc w:val="center"/>
              <w:rPr>
                <w:rFonts w:ascii="仿宋" w:eastAsia="仿宋" w:hAnsi="仿宋"/>
                <w:sz w:val="22"/>
                <w:szCs w:val="21"/>
              </w:rPr>
            </w:pPr>
            <w:r w:rsidRPr="00D14D31">
              <w:rPr>
                <w:rFonts w:ascii="仿宋" w:eastAsia="仿宋" w:hAnsi="仿宋" w:hint="eastAsia"/>
                <w:sz w:val="22"/>
                <w:szCs w:val="21"/>
              </w:rPr>
              <w:lastRenderedPageBreak/>
              <w:t>专家报告</w:t>
            </w:r>
          </w:p>
        </w:tc>
        <w:tc>
          <w:tcPr>
            <w:tcW w:w="1204" w:type="dxa"/>
            <w:tcBorders>
              <w:top w:val="single" w:sz="4" w:space="0" w:color="000000"/>
              <w:left w:val="single" w:sz="4" w:space="0" w:color="000000"/>
              <w:bottom w:val="single" w:sz="4" w:space="0" w:color="000000"/>
              <w:right w:val="single" w:sz="4" w:space="0" w:color="000000"/>
            </w:tcBorders>
            <w:vAlign w:val="center"/>
          </w:tcPr>
          <w:p w:rsidR="00D14D31" w:rsidRPr="00D14D31" w:rsidRDefault="00D14D31" w:rsidP="009621E7">
            <w:pPr>
              <w:adjustRightInd w:val="0"/>
              <w:snapToGrid w:val="0"/>
              <w:ind w:leftChars="-16" w:left="1" w:hangingChars="16" w:hanging="35"/>
              <w:jc w:val="center"/>
              <w:rPr>
                <w:rFonts w:ascii="仿宋" w:eastAsia="仿宋" w:hAnsi="仿宋"/>
                <w:sz w:val="22"/>
                <w:szCs w:val="21"/>
              </w:rPr>
            </w:pPr>
            <w:r w:rsidRPr="00D14D31">
              <w:rPr>
                <w:rFonts w:ascii="仿宋" w:eastAsia="仿宋" w:hAnsi="仿宋" w:hint="eastAsia"/>
                <w:sz w:val="22"/>
                <w:szCs w:val="21"/>
              </w:rPr>
              <w:t>中山大学</w:t>
            </w:r>
          </w:p>
          <w:p w:rsidR="00D14D31" w:rsidRPr="00D14D31" w:rsidRDefault="00D14D31" w:rsidP="009621E7">
            <w:pPr>
              <w:adjustRightInd w:val="0"/>
              <w:snapToGrid w:val="0"/>
              <w:ind w:leftChars="-16" w:left="1" w:hangingChars="16" w:hanging="35"/>
              <w:jc w:val="center"/>
              <w:rPr>
                <w:rFonts w:ascii="仿宋" w:eastAsia="仿宋" w:hAnsi="仿宋"/>
                <w:sz w:val="22"/>
                <w:szCs w:val="21"/>
              </w:rPr>
            </w:pPr>
            <w:r w:rsidRPr="00D14D31">
              <w:rPr>
                <w:rFonts w:ascii="仿宋" w:eastAsia="仿宋" w:hAnsi="仿宋" w:hint="eastAsia"/>
                <w:sz w:val="22"/>
                <w:szCs w:val="21"/>
              </w:rPr>
              <w:t>王金发</w:t>
            </w:r>
          </w:p>
        </w:tc>
      </w:tr>
    </w:tbl>
    <w:p w:rsidR="00D14D31" w:rsidRDefault="00D14D31" w:rsidP="00D14D31"/>
    <w:p w:rsidR="00D14D31" w:rsidRDefault="00D14D31" w:rsidP="009557D3">
      <w:pPr>
        <w:rPr>
          <w:rFonts w:ascii="仿宋_GB2312" w:eastAsia="仿宋_GB2312" w:hint="eastAsia"/>
          <w:sz w:val="32"/>
          <w:szCs w:val="32"/>
        </w:rPr>
      </w:pPr>
    </w:p>
    <w:p w:rsidR="00BC22CA" w:rsidRDefault="00BC22CA" w:rsidP="00BC22CA">
      <w:pPr>
        <w:wordWrap w:val="0"/>
        <w:ind w:firstLineChars="200" w:firstLine="640"/>
        <w:jc w:val="right"/>
        <w:rPr>
          <w:rFonts w:ascii="仿宋_GB2312" w:eastAsia="仿宋_GB2312"/>
          <w:sz w:val="32"/>
          <w:szCs w:val="32"/>
        </w:rPr>
      </w:pPr>
      <w:proofErr w:type="gramStart"/>
      <w:r>
        <w:rPr>
          <w:rFonts w:ascii="仿宋_GB2312" w:eastAsia="仿宋_GB2312" w:hint="eastAsia"/>
          <w:sz w:val="32"/>
          <w:szCs w:val="32"/>
        </w:rPr>
        <w:t>网培中心</w:t>
      </w:r>
      <w:proofErr w:type="gramEnd"/>
      <w:r>
        <w:rPr>
          <w:rFonts w:ascii="仿宋_GB2312" w:eastAsia="仿宋_GB2312" w:hint="eastAsia"/>
          <w:sz w:val="32"/>
          <w:szCs w:val="32"/>
        </w:rPr>
        <w:t xml:space="preserve"> </w:t>
      </w:r>
      <w:r>
        <w:rPr>
          <w:rFonts w:ascii="仿宋_GB2312" w:eastAsia="仿宋_GB2312"/>
          <w:sz w:val="32"/>
          <w:szCs w:val="32"/>
        </w:rPr>
        <w:t xml:space="preserve">  </w:t>
      </w:r>
    </w:p>
    <w:p w:rsidR="00BC22CA" w:rsidRPr="00D14D31" w:rsidRDefault="00BC22CA" w:rsidP="00BC22CA">
      <w:pPr>
        <w:ind w:firstLineChars="200" w:firstLine="640"/>
        <w:jc w:val="right"/>
        <w:rPr>
          <w:rFonts w:ascii="仿宋_GB2312" w:eastAsia="仿宋_GB2312"/>
          <w:sz w:val="32"/>
          <w:szCs w:val="32"/>
        </w:rPr>
      </w:pPr>
      <w:r>
        <w:rPr>
          <w:rFonts w:ascii="仿宋_GB2312" w:eastAsia="仿宋_GB2312"/>
          <w:sz w:val="32"/>
          <w:szCs w:val="32"/>
        </w:rPr>
        <w:t>2020年9月9日</w:t>
      </w:r>
    </w:p>
    <w:sectPr w:rsidR="00BC22CA" w:rsidRPr="00D14D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81D" w:rsidRDefault="004A281D" w:rsidP="00560D11">
      <w:r>
        <w:separator/>
      </w:r>
    </w:p>
  </w:endnote>
  <w:endnote w:type="continuationSeparator" w:id="0">
    <w:p w:rsidR="004A281D" w:rsidRDefault="004A281D" w:rsidP="0056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81D" w:rsidRDefault="004A281D" w:rsidP="00560D11">
      <w:r>
        <w:separator/>
      </w:r>
    </w:p>
  </w:footnote>
  <w:footnote w:type="continuationSeparator" w:id="0">
    <w:p w:rsidR="004A281D" w:rsidRDefault="004A281D" w:rsidP="00560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31"/>
    <w:rsid w:val="00060C48"/>
    <w:rsid w:val="0012676D"/>
    <w:rsid w:val="002F0935"/>
    <w:rsid w:val="00326B55"/>
    <w:rsid w:val="003C5049"/>
    <w:rsid w:val="003E0196"/>
    <w:rsid w:val="004074C4"/>
    <w:rsid w:val="004A281D"/>
    <w:rsid w:val="00560D11"/>
    <w:rsid w:val="005958B4"/>
    <w:rsid w:val="005B61D5"/>
    <w:rsid w:val="00636661"/>
    <w:rsid w:val="00676491"/>
    <w:rsid w:val="0088182B"/>
    <w:rsid w:val="009557D3"/>
    <w:rsid w:val="009621E7"/>
    <w:rsid w:val="00A536D1"/>
    <w:rsid w:val="00A63C38"/>
    <w:rsid w:val="00AD3B39"/>
    <w:rsid w:val="00B4356B"/>
    <w:rsid w:val="00B802F9"/>
    <w:rsid w:val="00BC22CA"/>
    <w:rsid w:val="00C75E2F"/>
    <w:rsid w:val="00C92610"/>
    <w:rsid w:val="00CA4208"/>
    <w:rsid w:val="00D14D31"/>
    <w:rsid w:val="00D203FE"/>
    <w:rsid w:val="00E50BD1"/>
    <w:rsid w:val="00F12F23"/>
    <w:rsid w:val="00F51989"/>
    <w:rsid w:val="00FA5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89A22"/>
  <w15:chartTrackingRefBased/>
  <w15:docId w15:val="{F7A067CB-ACA2-41EC-8718-BFF27159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D14D31"/>
    <w:pPr>
      <w:widowControl/>
      <w:spacing w:before="100" w:beforeAutospacing="1" w:after="100" w:afterAutospacing="1"/>
      <w:jc w:val="left"/>
    </w:pPr>
    <w:rPr>
      <w:rFonts w:ascii="宋体" w:eastAsia="宋体" w:hAnsi="宋体" w:cs="宋体"/>
      <w:kern w:val="0"/>
      <w:sz w:val="24"/>
      <w:szCs w:val="24"/>
    </w:rPr>
  </w:style>
  <w:style w:type="character" w:customStyle="1" w:styleId="a4">
    <w:name w:val="标题 字符"/>
    <w:basedOn w:val="a0"/>
    <w:link w:val="a3"/>
    <w:uiPriority w:val="10"/>
    <w:rsid w:val="00D14D31"/>
    <w:rPr>
      <w:rFonts w:ascii="宋体" w:eastAsia="宋体" w:hAnsi="宋体" w:cs="宋体"/>
      <w:kern w:val="0"/>
      <w:sz w:val="24"/>
      <w:szCs w:val="24"/>
    </w:rPr>
  </w:style>
  <w:style w:type="paragraph" w:styleId="a5">
    <w:name w:val="header"/>
    <w:basedOn w:val="a"/>
    <w:link w:val="a6"/>
    <w:uiPriority w:val="99"/>
    <w:unhideWhenUsed/>
    <w:rsid w:val="00560D1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60D11"/>
    <w:rPr>
      <w:sz w:val="18"/>
      <w:szCs w:val="18"/>
    </w:rPr>
  </w:style>
  <w:style w:type="paragraph" w:styleId="a7">
    <w:name w:val="footer"/>
    <w:basedOn w:val="a"/>
    <w:link w:val="a8"/>
    <w:uiPriority w:val="99"/>
    <w:unhideWhenUsed/>
    <w:rsid w:val="00560D11"/>
    <w:pPr>
      <w:tabs>
        <w:tab w:val="center" w:pos="4153"/>
        <w:tab w:val="right" w:pos="8306"/>
      </w:tabs>
      <w:snapToGrid w:val="0"/>
      <w:jc w:val="left"/>
    </w:pPr>
    <w:rPr>
      <w:sz w:val="18"/>
      <w:szCs w:val="18"/>
    </w:rPr>
  </w:style>
  <w:style w:type="character" w:customStyle="1" w:styleId="a8">
    <w:name w:val="页脚 字符"/>
    <w:basedOn w:val="a0"/>
    <w:link w:val="a7"/>
    <w:uiPriority w:val="99"/>
    <w:rsid w:val="00560D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99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2020-09-09T07:14:00Z</dcterms:created>
  <dcterms:modified xsi:type="dcterms:W3CDTF">2020-09-10T06:12:00Z</dcterms:modified>
</cp:coreProperties>
</file>