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2020—2021学年教学工作先进集体</w:t>
      </w:r>
    </w:p>
    <w:p>
      <w:pPr>
        <w:spacing w:afterLines="100" w:line="5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和先进个人名单</w:t>
      </w:r>
    </w:p>
    <w:p>
      <w:pPr>
        <w:spacing w:line="520" w:lineRule="exact"/>
        <w:ind w:firstLine="560" w:firstLineChars="20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一、教学管理先进单位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经济管理学院、电气工程学院、能源与建筑工程学院</w:t>
      </w:r>
    </w:p>
    <w:p>
      <w:pPr>
        <w:spacing w:line="520" w:lineRule="exact"/>
        <w:ind w:firstLine="560" w:firstLineChars="20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二、先进基层教学组织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建筑环境与能源应用工程教研室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电子信息工程教研室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物流工程教研室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机械设计制造教研室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数字媒体技术教研室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电气工程教研室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网络工程教研室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材料成型教研室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环境设计教研室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能源与动力工程教研室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数学教研室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体育教研室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大学生心理健康教研室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创新创业教育研究中心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毛泽东思想和中国特色社会主义理论体系概论教研室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机械工程实验中心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设计与艺术实验中心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能源与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环境</w:t>
      </w:r>
      <w:r>
        <w:rPr>
          <w:rFonts w:ascii="仿宋_GB2312" w:hAnsi="宋体" w:eastAsia="仿宋_GB2312" w:cs="宋体"/>
          <w:sz w:val="28"/>
          <w:szCs w:val="28"/>
        </w:rPr>
        <w:t>工程实验中心</w:t>
      </w:r>
    </w:p>
    <w:p>
      <w:pPr>
        <w:spacing w:line="520" w:lineRule="exact"/>
        <w:ind w:firstLine="560" w:firstLineChars="20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三、实践教学先进单位</w:t>
      </w:r>
    </w:p>
    <w:p>
      <w:pPr>
        <w:spacing w:line="52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设计与艺术学院、电气工程学院、机械工程学院</w:t>
      </w:r>
    </w:p>
    <w:p>
      <w:pPr>
        <w:spacing w:line="520" w:lineRule="exact"/>
        <w:ind w:firstLine="560" w:firstLineChars="20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四、优秀教学管理人员（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按姓氏笔画排序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王爱岭、王  燕、李  清、李  琦、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肖媛媛、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>吴  云、周延飞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徐朋朋、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>袁  杰</w:t>
      </w:r>
    </w:p>
    <w:p>
      <w:pPr>
        <w:spacing w:line="520" w:lineRule="exact"/>
        <w:ind w:firstLine="560" w:firstLineChars="20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五、基层教学组织先进个人（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按姓氏笔画排序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万志远、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王玉娟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王肖英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、王学梅、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王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钢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、王桂荣、王淑芳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方玉娟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孔佳利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、邓  蕾、刘  双、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刘伟伟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、刘红梅、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刘春花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刘  娟（经济管理学院）、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刘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媛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杜兴彬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、李洪涛、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张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张妍妍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、孟凡召、郑明辉、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赵荣荣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赵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静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（电气工程学院）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郝萍萍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顾雅青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、郭  云、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董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敏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28"/>
          <w:szCs w:val="28"/>
          <w:lang w:val="en-US" w:eastAsia="zh-CN"/>
        </w:rPr>
        <w:t>、温志梅、程  雁</w:t>
      </w:r>
    </w:p>
    <w:p>
      <w:pPr>
        <w:spacing w:line="520" w:lineRule="exact"/>
        <w:ind w:firstLine="560" w:firstLineChars="200"/>
        <w:rPr>
          <w:rFonts w:hint="eastAsia" w:ascii="黑体" w:hAnsi="黑体" w:eastAsia="黑体" w:cs="宋体"/>
          <w:bCs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黑体" w:hAnsi="黑体" w:eastAsia="黑体" w:cs="宋体"/>
          <w:bCs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六、教学质量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优秀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奖（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按姓氏笔画排序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）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丽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王雪芹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隆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付美芹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生俊青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闫艺康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闫佩玉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刘玉振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李凤芹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李玉苹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李阳阳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李德强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张如意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昊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陈福德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赵玉娥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赵宏霞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赵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静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（电气工程学院）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高天学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贾书香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徐希鹏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戚素素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韩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宁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管程程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魏代礼</w:t>
      </w:r>
    </w:p>
    <w:p>
      <w:pPr>
        <w:spacing w:line="520" w:lineRule="exact"/>
        <w:ind w:firstLine="560" w:firstLineChars="20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七、教坛新秀奖（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按姓氏笔画排序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）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万海城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孔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静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王小语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伟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（经济管理学院）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王利丽</w:t>
      </w:r>
    </w:p>
    <w:p>
      <w:pPr>
        <w:spacing w:line="520" w:lineRule="exact"/>
        <w:ind w:left="420" w:left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ascii="仿宋_GB2312" w:hAnsi="宋体" w:eastAsia="仿宋_GB2312" w:cs="宋体"/>
          <w:sz w:val="28"/>
          <w:szCs w:val="28"/>
        </w:rPr>
        <w:t>王晋利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王笑颖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王雅平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王雅静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超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（信息工程学院）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琳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（经济管理学院）、</w:t>
      </w:r>
      <w:r>
        <w:rPr>
          <w:rFonts w:ascii="仿宋_GB2312" w:hAnsi="宋体" w:eastAsia="仿宋_GB2312" w:cs="宋体"/>
          <w:sz w:val="28"/>
          <w:szCs w:val="28"/>
        </w:rPr>
        <w:t>田素娟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孙万雪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孙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威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许方剑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刘焕荣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朱静静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余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一、</w:t>
      </w:r>
      <w:r>
        <w:rPr>
          <w:rFonts w:ascii="仿宋_GB2312" w:hAnsi="宋体" w:eastAsia="仿宋_GB2312" w:cs="宋体"/>
          <w:sz w:val="28"/>
          <w:szCs w:val="28"/>
        </w:rPr>
        <w:t>李文莲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李秋月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李海军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ascii="仿宋_GB2312" w:hAnsi="宋体" w:eastAsia="仿宋_GB2312" w:cs="宋体"/>
          <w:sz w:val="28"/>
          <w:szCs w:val="28"/>
        </w:rPr>
        <w:t>汪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sz w:val="28"/>
          <w:szCs w:val="28"/>
        </w:rPr>
        <w:t>奎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罗琳琳</w:t>
      </w:r>
      <w:r>
        <w:rPr>
          <w:rFonts w:hint="eastAsia" w:ascii="仿宋_GB2312" w:hAnsi="宋体" w:eastAsia="仿宋_GB2312" w:cs="宋体"/>
          <w:sz w:val="28"/>
          <w:szCs w:val="28"/>
        </w:rPr>
        <w:t>、</w:t>
      </w:r>
      <w:r>
        <w:rPr>
          <w:rFonts w:ascii="仿宋_GB2312" w:hAnsi="宋体" w:eastAsia="仿宋_GB2312" w:cs="宋体"/>
          <w:sz w:val="28"/>
          <w:szCs w:val="28"/>
        </w:rPr>
        <w:t>贾文杰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20" w:lineRule="exact"/>
        <w:ind w:left="420" w:left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</w:p>
    <w:p>
      <w:pPr>
        <w:spacing w:line="520" w:lineRule="exact"/>
        <w:rPr>
          <w:rFonts w:hint="eastAsia" w:ascii="仿宋_GB2312" w:hAnsi="宋体" w:eastAsia="仿宋_GB2312" w:cs="宋体"/>
          <w:sz w:val="28"/>
          <w:szCs w:val="28"/>
        </w:rPr>
      </w:pP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B2281"/>
    <w:rsid w:val="003F0F4D"/>
    <w:rsid w:val="004175DB"/>
    <w:rsid w:val="00647A1C"/>
    <w:rsid w:val="007B2281"/>
    <w:rsid w:val="00C41E99"/>
    <w:rsid w:val="03E97B08"/>
    <w:rsid w:val="07C513DB"/>
    <w:rsid w:val="07D736CE"/>
    <w:rsid w:val="0B8B38A8"/>
    <w:rsid w:val="0DDB3019"/>
    <w:rsid w:val="11F168A6"/>
    <w:rsid w:val="13D502B2"/>
    <w:rsid w:val="18842104"/>
    <w:rsid w:val="1E4359BB"/>
    <w:rsid w:val="2168654E"/>
    <w:rsid w:val="22B8640A"/>
    <w:rsid w:val="25395E87"/>
    <w:rsid w:val="28094F48"/>
    <w:rsid w:val="2E1C793F"/>
    <w:rsid w:val="2EE15A11"/>
    <w:rsid w:val="31B578BB"/>
    <w:rsid w:val="31EF7D09"/>
    <w:rsid w:val="334128CF"/>
    <w:rsid w:val="34EA6115"/>
    <w:rsid w:val="36F45900"/>
    <w:rsid w:val="37CA54AB"/>
    <w:rsid w:val="398E4452"/>
    <w:rsid w:val="3ED063CC"/>
    <w:rsid w:val="435E6621"/>
    <w:rsid w:val="47445FB7"/>
    <w:rsid w:val="4A7814C6"/>
    <w:rsid w:val="4F733756"/>
    <w:rsid w:val="509C19E7"/>
    <w:rsid w:val="518A1623"/>
    <w:rsid w:val="562059C7"/>
    <w:rsid w:val="56712AAD"/>
    <w:rsid w:val="599A1C44"/>
    <w:rsid w:val="5A642E75"/>
    <w:rsid w:val="5AF25468"/>
    <w:rsid w:val="5B365D44"/>
    <w:rsid w:val="5D8E2ECE"/>
    <w:rsid w:val="609946D3"/>
    <w:rsid w:val="611833BC"/>
    <w:rsid w:val="6607657A"/>
    <w:rsid w:val="678B095B"/>
    <w:rsid w:val="6BA85427"/>
    <w:rsid w:val="6BC06529"/>
    <w:rsid w:val="6F52295F"/>
    <w:rsid w:val="719F5F2C"/>
    <w:rsid w:val="73E22EBC"/>
    <w:rsid w:val="7456678A"/>
    <w:rsid w:val="75385F19"/>
    <w:rsid w:val="78F95BD1"/>
    <w:rsid w:val="7CA232A3"/>
    <w:rsid w:val="7D7071EE"/>
    <w:rsid w:val="7F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Hyperlink"/>
    <w:basedOn w:val="6"/>
    <w:qFormat/>
    <w:uiPriority w:val="0"/>
    <w:rPr>
      <w:color w:val="3F3F3F"/>
      <w:u w:val="none"/>
    </w:rPr>
  </w:style>
  <w:style w:type="character" w:customStyle="1" w:styleId="9">
    <w:name w:val="pubdate-month"/>
    <w:basedOn w:val="6"/>
    <w:qFormat/>
    <w:uiPriority w:val="0"/>
    <w:rPr>
      <w:color w:val="FFFFFF"/>
      <w:sz w:val="24"/>
      <w:szCs w:val="24"/>
      <w:shd w:val="clear" w:color="auto" w:fill="BD0B0B"/>
    </w:rPr>
  </w:style>
  <w:style w:type="character" w:customStyle="1" w:styleId="10">
    <w:name w:val="pubdate-day"/>
    <w:basedOn w:val="6"/>
    <w:qFormat/>
    <w:uiPriority w:val="0"/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1400</Characters>
  <Lines>11</Lines>
  <Paragraphs>3</Paragraphs>
  <TotalTime>116</TotalTime>
  <ScaleCrop>false</ScaleCrop>
  <LinksUpToDate>false</LinksUpToDate>
  <CharactersWithSpaces>1642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2021-05-11T01:21:00Z</dcterms:created>
  <dc:creator>Administrator</dc:creator>
  <cp:lastModifiedBy>于玲</cp:lastModifiedBy>
  <cp:lastPrinted>2021-11-03T03:52:00Z</cp:lastPrinted>
  <dcterms:modified xsi:type="dcterms:W3CDTF">2021-11-03T06:04:20Z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6318676F0BB84FFA88F763577305028D</vt:lpwstr>
  </property>
</Properties>
</file>