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FD" w:rsidRPr="009E7736" w:rsidRDefault="005310FD" w:rsidP="009D1BC2">
      <w:pPr>
        <w:spacing w:line="580" w:lineRule="exact"/>
        <w:jc w:val="center"/>
        <w:rPr>
          <w:rFonts w:ascii="方正小标宋简体" w:eastAsia="方正小标宋简体" w:hAnsi="黑体"/>
          <w:sz w:val="44"/>
          <w:szCs w:val="44"/>
        </w:rPr>
      </w:pPr>
      <w:r w:rsidRPr="009E7736">
        <w:rPr>
          <w:rFonts w:ascii="方正小标宋简体" w:eastAsia="方正小标宋简体" w:hAnsi="黑体" w:hint="eastAsia"/>
          <w:sz w:val="44"/>
          <w:szCs w:val="44"/>
        </w:rPr>
        <w:t>关于做好2020年度全市专业技术人员继续教育工作的通知</w:t>
      </w:r>
    </w:p>
    <w:p w:rsidR="005310FD" w:rsidRPr="009D1BC2" w:rsidRDefault="005310FD" w:rsidP="00BB76A2">
      <w:pPr>
        <w:widowControl/>
        <w:spacing w:line="500" w:lineRule="exact"/>
        <w:jc w:val="left"/>
        <w:rPr>
          <w:rFonts w:ascii="仿宋_GB2312" w:eastAsia="仿宋_GB2312" w:hAnsi="����" w:cs="仿宋_GB2312"/>
          <w:kern w:val="0"/>
          <w:sz w:val="28"/>
          <w:shd w:val="clear" w:color="auto" w:fill="FFFFFF"/>
          <w:lang w:bidi="ar"/>
        </w:rPr>
      </w:pPr>
      <w:bookmarkStart w:id="0" w:name="_GoBack"/>
      <w:bookmarkEnd w:id="0"/>
      <w:r w:rsidRPr="009D1BC2">
        <w:rPr>
          <w:rFonts w:ascii="仿宋_GB2312" w:eastAsia="仿宋_GB2312" w:hAnsi="����" w:cs="仿宋_GB2312" w:hint="eastAsia"/>
          <w:kern w:val="0"/>
          <w:sz w:val="28"/>
          <w:shd w:val="clear" w:color="auto" w:fill="FFFFFF"/>
          <w:lang w:bidi="ar"/>
        </w:rPr>
        <w:t>各县市区人力资源社会保障局（组织人事部），市直有关部门、单位，各大企业：</w:t>
      </w:r>
    </w:p>
    <w:p w:rsidR="005310FD" w:rsidRPr="009D1BC2" w:rsidRDefault="005310FD" w:rsidP="009D1BC2">
      <w:pPr>
        <w:widowControl/>
        <w:spacing w:line="500" w:lineRule="exact"/>
        <w:ind w:firstLineChars="200" w:firstLine="560"/>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kern w:val="0"/>
          <w:sz w:val="28"/>
          <w:shd w:val="clear" w:color="auto" w:fill="FFFFFF"/>
          <w:lang w:bidi="ar"/>
        </w:rPr>
        <w:t>为做好我市2020年度专业技术人员继续教育工作，提高继续教育质量，提升专业技术人员队伍整体素质和自主创新能力,根据《专业技术人员继续教育规定》（</w:t>
      </w:r>
      <w:proofErr w:type="gramStart"/>
      <w:r w:rsidRPr="009D1BC2">
        <w:rPr>
          <w:rFonts w:ascii="仿宋_GB2312" w:eastAsia="仿宋_GB2312" w:hAnsi="����" w:cs="仿宋_GB2312" w:hint="eastAsia"/>
          <w:kern w:val="0"/>
          <w:sz w:val="28"/>
          <w:shd w:val="clear" w:color="auto" w:fill="FFFFFF"/>
          <w:lang w:bidi="ar"/>
        </w:rPr>
        <w:t>人社部</w:t>
      </w:r>
      <w:proofErr w:type="gramEnd"/>
      <w:r w:rsidRPr="009D1BC2">
        <w:rPr>
          <w:rFonts w:ascii="仿宋_GB2312" w:eastAsia="仿宋_GB2312" w:hAnsi="����" w:cs="仿宋_GB2312" w:hint="eastAsia"/>
          <w:kern w:val="0"/>
          <w:sz w:val="28"/>
          <w:shd w:val="clear" w:color="auto" w:fill="FFFFFF"/>
          <w:lang w:bidi="ar"/>
        </w:rPr>
        <w:t>令第25号）和省</w:t>
      </w:r>
      <w:proofErr w:type="gramStart"/>
      <w:r w:rsidRPr="009D1BC2">
        <w:rPr>
          <w:rFonts w:ascii="仿宋_GB2312" w:eastAsia="仿宋_GB2312" w:hAnsi="����" w:cs="仿宋_GB2312" w:hint="eastAsia"/>
          <w:kern w:val="0"/>
          <w:sz w:val="28"/>
          <w:shd w:val="clear" w:color="auto" w:fill="FFFFFF"/>
          <w:lang w:bidi="ar"/>
        </w:rPr>
        <w:t>人社厅</w:t>
      </w:r>
      <w:proofErr w:type="gramEnd"/>
      <w:r w:rsidRPr="009D1BC2">
        <w:rPr>
          <w:rFonts w:ascii="仿宋_GB2312" w:eastAsia="仿宋_GB2312" w:hAnsi="����" w:cs="仿宋_GB2312" w:hint="eastAsia"/>
          <w:kern w:val="0"/>
          <w:sz w:val="28"/>
          <w:shd w:val="clear" w:color="auto" w:fill="FFFFFF"/>
          <w:lang w:bidi="ar"/>
        </w:rPr>
        <w:t>《关于做好2020年度专业技术人员继续教育有关工作的通知》等文件要求，现就做好我市专业技术人员继续教育培训工作的有关事宜通知如下：</w:t>
      </w:r>
    </w:p>
    <w:p w:rsidR="005310FD" w:rsidRPr="009D1BC2" w:rsidRDefault="005310FD" w:rsidP="009D1BC2">
      <w:pPr>
        <w:widowControl/>
        <w:spacing w:line="500" w:lineRule="exact"/>
        <w:ind w:firstLineChars="200" w:firstLine="562"/>
        <w:jc w:val="left"/>
        <w:rPr>
          <w:rFonts w:ascii="仿宋_GB2312" w:eastAsia="仿宋_GB2312" w:hAnsi="����" w:cs="仿宋_GB2312"/>
          <w:b/>
          <w:kern w:val="0"/>
          <w:sz w:val="28"/>
          <w:shd w:val="clear" w:color="auto" w:fill="FFFFFF"/>
          <w:lang w:bidi="ar"/>
        </w:rPr>
      </w:pPr>
      <w:r w:rsidRPr="009D1BC2">
        <w:rPr>
          <w:rFonts w:ascii="仿宋_GB2312" w:eastAsia="仿宋_GB2312" w:hAnsi="����" w:cs="仿宋_GB2312" w:hint="eastAsia"/>
          <w:b/>
          <w:kern w:val="0"/>
          <w:sz w:val="28"/>
          <w:shd w:val="clear" w:color="auto" w:fill="FFFFFF"/>
          <w:lang w:bidi="ar"/>
        </w:rPr>
        <w:t>一、培训内容及要求</w:t>
      </w:r>
    </w:p>
    <w:p w:rsidR="005310FD" w:rsidRPr="009D1BC2" w:rsidRDefault="005310FD" w:rsidP="009D1BC2">
      <w:pPr>
        <w:widowControl/>
        <w:spacing w:line="500" w:lineRule="exact"/>
        <w:ind w:firstLineChars="200" w:firstLine="560"/>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kern w:val="0"/>
          <w:sz w:val="28"/>
          <w:shd w:val="clear" w:color="auto" w:fill="FFFFFF"/>
          <w:lang w:bidi="ar"/>
        </w:rPr>
        <w:t>专业技术人员继续教育对象为全市企事业单位所有在职专业技术人员。参加继续教育的时间每年累计应不少于90学时，</w:t>
      </w:r>
      <w:proofErr w:type="gramStart"/>
      <w:r w:rsidRPr="009D1BC2">
        <w:rPr>
          <w:rFonts w:ascii="仿宋_GB2312" w:eastAsia="仿宋_GB2312" w:hAnsi="����" w:cs="仿宋_GB2312" w:hint="eastAsia"/>
          <w:kern w:val="0"/>
          <w:sz w:val="28"/>
          <w:shd w:val="clear" w:color="auto" w:fill="FFFFFF"/>
          <w:lang w:bidi="ar"/>
        </w:rPr>
        <w:t>其中公需科目</w:t>
      </w:r>
      <w:proofErr w:type="gramEnd"/>
      <w:r w:rsidRPr="009D1BC2">
        <w:rPr>
          <w:rFonts w:ascii="仿宋_GB2312" w:eastAsia="仿宋_GB2312" w:hAnsi="����" w:cs="仿宋_GB2312" w:hint="eastAsia"/>
          <w:kern w:val="0"/>
          <w:sz w:val="28"/>
          <w:shd w:val="clear" w:color="auto" w:fill="FFFFFF"/>
          <w:lang w:bidi="ar"/>
        </w:rPr>
        <w:t>应达到30学时，专业科目应达到60学时。</w:t>
      </w:r>
    </w:p>
    <w:p w:rsidR="005310FD" w:rsidRPr="009D1BC2" w:rsidRDefault="005310FD" w:rsidP="00BB76A2">
      <w:pPr>
        <w:widowControl/>
        <w:spacing w:line="500" w:lineRule="exact"/>
        <w:ind w:firstLineChars="200" w:firstLine="562"/>
        <w:jc w:val="left"/>
        <w:rPr>
          <w:rFonts w:ascii="仿宋_GB2312" w:eastAsia="仿宋_GB2312" w:hAnsi="����" w:cs="仿宋_GB2312"/>
          <w:kern w:val="0"/>
          <w:sz w:val="28"/>
          <w:shd w:val="clear" w:color="auto" w:fill="FFFFFF"/>
          <w:lang w:bidi="ar"/>
        </w:rPr>
      </w:pPr>
      <w:r w:rsidRPr="00BB76A2">
        <w:rPr>
          <w:rFonts w:ascii="仿宋_GB2312" w:eastAsia="仿宋_GB2312" w:hAnsi="����" w:cs="仿宋_GB2312" w:hint="eastAsia"/>
          <w:b/>
          <w:kern w:val="0"/>
          <w:sz w:val="28"/>
          <w:shd w:val="clear" w:color="auto" w:fill="FFFFFF"/>
          <w:lang w:bidi="ar"/>
        </w:rPr>
        <w:t>（一）</w:t>
      </w:r>
      <w:proofErr w:type="gramStart"/>
      <w:r w:rsidRPr="00BB76A2">
        <w:rPr>
          <w:rFonts w:ascii="仿宋_GB2312" w:eastAsia="仿宋_GB2312" w:hAnsi="����" w:cs="仿宋_GB2312" w:hint="eastAsia"/>
          <w:b/>
          <w:kern w:val="0"/>
          <w:sz w:val="28"/>
          <w:shd w:val="clear" w:color="auto" w:fill="FFFFFF"/>
          <w:lang w:bidi="ar"/>
        </w:rPr>
        <w:t>公需科目</w:t>
      </w:r>
      <w:proofErr w:type="gramEnd"/>
      <w:r w:rsidRPr="00BB76A2">
        <w:rPr>
          <w:rFonts w:ascii="仿宋_GB2312" w:eastAsia="仿宋_GB2312" w:hAnsi="����" w:cs="仿宋_GB2312" w:hint="eastAsia"/>
          <w:b/>
          <w:kern w:val="0"/>
          <w:sz w:val="28"/>
          <w:shd w:val="clear" w:color="auto" w:fill="FFFFFF"/>
          <w:lang w:bidi="ar"/>
        </w:rPr>
        <w:t>。</w:t>
      </w:r>
      <w:r w:rsidRPr="009D1BC2">
        <w:rPr>
          <w:rFonts w:ascii="仿宋_GB2312" w:eastAsia="仿宋_GB2312" w:hAnsi="����" w:cs="仿宋_GB2312" w:hint="eastAsia"/>
          <w:kern w:val="0"/>
          <w:sz w:val="28"/>
          <w:shd w:val="clear" w:color="auto" w:fill="FFFFFF"/>
          <w:lang w:bidi="ar"/>
        </w:rPr>
        <w:t>根据省</w:t>
      </w:r>
      <w:proofErr w:type="gramStart"/>
      <w:r w:rsidRPr="009D1BC2">
        <w:rPr>
          <w:rFonts w:ascii="仿宋_GB2312" w:eastAsia="仿宋_GB2312" w:hAnsi="����" w:cs="仿宋_GB2312" w:hint="eastAsia"/>
          <w:kern w:val="0"/>
          <w:sz w:val="28"/>
          <w:shd w:val="clear" w:color="auto" w:fill="FFFFFF"/>
          <w:lang w:bidi="ar"/>
        </w:rPr>
        <w:t>人社厅</w:t>
      </w:r>
      <w:proofErr w:type="gramEnd"/>
      <w:r w:rsidRPr="009D1BC2">
        <w:rPr>
          <w:rFonts w:ascii="仿宋_GB2312" w:eastAsia="仿宋_GB2312" w:hAnsi="����" w:cs="仿宋_GB2312" w:hint="eastAsia"/>
          <w:kern w:val="0"/>
          <w:sz w:val="28"/>
          <w:shd w:val="clear" w:color="auto" w:fill="FFFFFF"/>
          <w:lang w:bidi="ar"/>
        </w:rPr>
        <w:t>确定的重点培训方向，我市2020年度专业技术人员继续</w:t>
      </w:r>
      <w:proofErr w:type="gramStart"/>
      <w:r w:rsidRPr="009D1BC2">
        <w:rPr>
          <w:rFonts w:ascii="仿宋_GB2312" w:eastAsia="仿宋_GB2312" w:hAnsi="����" w:cs="仿宋_GB2312" w:hint="eastAsia"/>
          <w:kern w:val="0"/>
          <w:sz w:val="28"/>
          <w:shd w:val="clear" w:color="auto" w:fill="FFFFFF"/>
          <w:lang w:bidi="ar"/>
        </w:rPr>
        <w:t>教育公需科目</w:t>
      </w:r>
      <w:proofErr w:type="gramEnd"/>
      <w:r w:rsidRPr="009D1BC2">
        <w:rPr>
          <w:rFonts w:ascii="仿宋_GB2312" w:eastAsia="仿宋_GB2312" w:hAnsi="����" w:cs="仿宋_GB2312" w:hint="eastAsia"/>
          <w:kern w:val="0"/>
          <w:sz w:val="28"/>
          <w:shd w:val="clear" w:color="auto" w:fill="FFFFFF"/>
          <w:lang w:bidi="ar"/>
        </w:rPr>
        <w:t>，主要围绕“习近平新时代中国特色社会主义思想”、“我省八大发展战略”、疫情防控等专题开展。学习内容由省</w:t>
      </w:r>
      <w:proofErr w:type="gramStart"/>
      <w:r w:rsidRPr="009D1BC2">
        <w:rPr>
          <w:rFonts w:ascii="仿宋_GB2312" w:eastAsia="仿宋_GB2312" w:hAnsi="����" w:cs="仿宋_GB2312" w:hint="eastAsia"/>
          <w:kern w:val="0"/>
          <w:sz w:val="28"/>
          <w:shd w:val="clear" w:color="auto" w:fill="FFFFFF"/>
          <w:lang w:bidi="ar"/>
        </w:rPr>
        <w:t>人社厅公开</w:t>
      </w:r>
      <w:proofErr w:type="gramEnd"/>
      <w:r w:rsidRPr="009D1BC2">
        <w:rPr>
          <w:rFonts w:ascii="仿宋_GB2312" w:eastAsia="仿宋_GB2312" w:hAnsi="����" w:cs="仿宋_GB2312" w:hint="eastAsia"/>
          <w:kern w:val="0"/>
          <w:sz w:val="28"/>
          <w:shd w:val="clear" w:color="auto" w:fill="FFFFFF"/>
          <w:lang w:bidi="ar"/>
        </w:rPr>
        <w:t>招募的专业技术人员继续教育培训机构“太阳圣火教育在线http://dz.bjtysh.com”提供，平台配有电子教材和视频讲座，采取在线学习、在线考试的形式进行，学完相关课程即可在线考试。</w:t>
      </w:r>
    </w:p>
    <w:p w:rsidR="005310FD" w:rsidRPr="009D1BC2" w:rsidRDefault="005310FD" w:rsidP="00BB76A2">
      <w:pPr>
        <w:widowControl/>
        <w:spacing w:line="500" w:lineRule="exact"/>
        <w:ind w:firstLineChars="200" w:firstLine="562"/>
        <w:jc w:val="left"/>
        <w:rPr>
          <w:rFonts w:ascii="仿宋_GB2312" w:eastAsia="仿宋_GB2312" w:hAnsi="����" w:cs="仿宋_GB2312"/>
          <w:kern w:val="0"/>
          <w:sz w:val="28"/>
          <w:shd w:val="clear" w:color="auto" w:fill="FFFFFF"/>
          <w:lang w:bidi="ar"/>
        </w:rPr>
      </w:pPr>
      <w:r w:rsidRPr="00BB76A2">
        <w:rPr>
          <w:rFonts w:ascii="仿宋_GB2312" w:eastAsia="仿宋_GB2312" w:hAnsi="����" w:cs="仿宋_GB2312" w:hint="eastAsia"/>
          <w:b/>
          <w:kern w:val="0"/>
          <w:sz w:val="28"/>
          <w:shd w:val="clear" w:color="auto" w:fill="FFFFFF"/>
          <w:lang w:bidi="ar"/>
        </w:rPr>
        <w:t>（二）专业科目。</w:t>
      </w:r>
      <w:r w:rsidRPr="009D1BC2">
        <w:rPr>
          <w:rFonts w:ascii="仿宋_GB2312" w:eastAsia="仿宋_GB2312" w:hAnsi="����" w:cs="仿宋_GB2312" w:hint="eastAsia"/>
          <w:kern w:val="0"/>
          <w:sz w:val="28"/>
          <w:shd w:val="clear" w:color="auto" w:fill="FFFFFF"/>
          <w:lang w:bidi="ar"/>
        </w:rPr>
        <w:t>专业科目培训主要指面向本系统、本单位专业技术人员的专项业务培训，具备条件的行业主管部门或用人单位要按照“专业对口，施教对路”的原则组织</w:t>
      </w:r>
      <w:proofErr w:type="gramStart"/>
      <w:r w:rsidRPr="009D1BC2">
        <w:rPr>
          <w:rFonts w:ascii="仿宋_GB2312" w:eastAsia="仿宋_GB2312" w:hAnsi="����" w:cs="仿宋_GB2312" w:hint="eastAsia"/>
          <w:kern w:val="0"/>
          <w:sz w:val="28"/>
          <w:shd w:val="clear" w:color="auto" w:fill="FFFFFF"/>
          <w:lang w:bidi="ar"/>
        </w:rPr>
        <w:t>好培训</w:t>
      </w:r>
      <w:proofErr w:type="gramEnd"/>
      <w:r w:rsidRPr="009D1BC2">
        <w:rPr>
          <w:rFonts w:ascii="仿宋_GB2312" w:eastAsia="仿宋_GB2312" w:hAnsi="����" w:cs="仿宋_GB2312" w:hint="eastAsia"/>
          <w:kern w:val="0"/>
          <w:sz w:val="28"/>
          <w:shd w:val="clear" w:color="auto" w:fill="FFFFFF"/>
          <w:lang w:bidi="ar"/>
        </w:rPr>
        <w:t>工作，不具备条件的单位也可借助继续教育培训机构进行专业培训，重点突出培训的针对性、实用性、专业性，可采取岗位培训、学习交流、实地考察、在线学习等灵活多样的培养培训方式，务求取得实效。</w:t>
      </w:r>
    </w:p>
    <w:p w:rsidR="005310FD" w:rsidRPr="009D1BC2" w:rsidRDefault="005310FD" w:rsidP="009D1BC2">
      <w:pPr>
        <w:widowControl/>
        <w:spacing w:line="500" w:lineRule="exact"/>
        <w:ind w:firstLineChars="200" w:firstLine="560"/>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kern w:val="0"/>
          <w:sz w:val="28"/>
          <w:shd w:val="clear" w:color="auto" w:fill="FFFFFF"/>
          <w:lang w:bidi="ar"/>
        </w:rPr>
        <w:lastRenderedPageBreak/>
        <w:t>参加行业部门组织、人力资源社会保障部门认可的各类进修研修、专题讲座、学术交流、远程教育等，不超过8学时/天，每年累计不超过30个学时。本部门、单位自行组织的业务培训，由用人单位建立学习档案并确定具体学时，不超过8学时/天，每年累计不超过40学时。科研成果、奖励专利、论文著作等可折算学时，每项（篇、本）计10学时，每年累计折算不超过30学时。专业科目学时认定内容为2019年8月1日—2020年7月31日间取得的学习成果。国家、省另有规定的从其规定。</w:t>
      </w:r>
    </w:p>
    <w:p w:rsidR="005310FD" w:rsidRPr="009D1BC2" w:rsidRDefault="005310FD" w:rsidP="009D1BC2">
      <w:pPr>
        <w:widowControl/>
        <w:spacing w:line="500" w:lineRule="exact"/>
        <w:ind w:firstLineChars="200" w:firstLine="562"/>
        <w:jc w:val="left"/>
        <w:rPr>
          <w:rFonts w:ascii="仿宋_GB2312" w:eastAsia="仿宋_GB2312" w:hAnsi="����" w:cs="仿宋_GB2312"/>
          <w:b/>
          <w:kern w:val="0"/>
          <w:sz w:val="28"/>
          <w:shd w:val="clear" w:color="auto" w:fill="FFFFFF"/>
          <w:lang w:bidi="ar"/>
        </w:rPr>
      </w:pPr>
      <w:r w:rsidRPr="009D1BC2">
        <w:rPr>
          <w:rFonts w:ascii="仿宋_GB2312" w:eastAsia="仿宋_GB2312" w:hAnsi="����" w:cs="仿宋_GB2312" w:hint="eastAsia"/>
          <w:b/>
          <w:kern w:val="0"/>
          <w:sz w:val="28"/>
          <w:shd w:val="clear" w:color="auto" w:fill="FFFFFF"/>
          <w:lang w:bidi="ar"/>
        </w:rPr>
        <w:t>二、学时审核认定及结果使用</w:t>
      </w:r>
    </w:p>
    <w:p w:rsidR="005310FD" w:rsidRPr="009D1BC2" w:rsidRDefault="005310FD" w:rsidP="009D1BC2">
      <w:pPr>
        <w:widowControl/>
        <w:spacing w:line="500" w:lineRule="exact"/>
        <w:ind w:firstLineChars="200" w:firstLine="560"/>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kern w:val="0"/>
          <w:sz w:val="28"/>
          <w:shd w:val="clear" w:color="auto" w:fill="FFFFFF"/>
          <w:lang w:bidi="ar"/>
        </w:rPr>
        <w:t>自今年起，我市继续教育采用网上审核认定方式，不再进行现场注册登记，采取“分级管理、分类负责” 管理模式，由各县市区人力资源社会保障部门、各主管部门和用人单位指定专人，在系统平台注册单位账号管理本单位专业技术人员学习情况，可折算专业科目学时内容的，上传加盖单位公章的专业技术人员参加继续教育的培训证书、鉴定证书、论文著作等各种有效证明材料，经</w:t>
      </w:r>
      <w:proofErr w:type="gramStart"/>
      <w:r w:rsidRPr="009D1BC2">
        <w:rPr>
          <w:rFonts w:ascii="仿宋_GB2312" w:eastAsia="仿宋_GB2312" w:hAnsi="����" w:cs="仿宋_GB2312" w:hint="eastAsia"/>
          <w:kern w:val="0"/>
          <w:sz w:val="28"/>
          <w:shd w:val="clear" w:color="auto" w:fill="FFFFFF"/>
          <w:lang w:bidi="ar"/>
        </w:rPr>
        <w:t>人社部门</w:t>
      </w:r>
      <w:proofErr w:type="gramEnd"/>
      <w:r w:rsidRPr="009D1BC2">
        <w:rPr>
          <w:rFonts w:ascii="仿宋_GB2312" w:eastAsia="仿宋_GB2312" w:hAnsi="����" w:cs="仿宋_GB2312" w:hint="eastAsia"/>
          <w:kern w:val="0"/>
          <w:sz w:val="28"/>
          <w:shd w:val="clear" w:color="auto" w:fill="FFFFFF"/>
          <w:lang w:bidi="ar"/>
        </w:rPr>
        <w:t>审核后可计算折算相应学时。</w:t>
      </w:r>
      <w:r w:rsidR="0024636A" w:rsidRPr="009D1BC2">
        <w:rPr>
          <w:rFonts w:ascii="仿宋_GB2312" w:eastAsia="仿宋_GB2312" w:hAnsi="����" w:cs="仿宋_GB2312" w:hint="eastAsia"/>
          <w:kern w:val="0"/>
          <w:sz w:val="28"/>
          <w:shd w:val="clear" w:color="auto" w:fill="FFFFFF"/>
          <w:lang w:bidi="ar"/>
        </w:rPr>
        <w:t>什么章、往哪盖？盖完之后上传？</w:t>
      </w:r>
    </w:p>
    <w:p w:rsidR="005310FD" w:rsidRPr="009D1BC2" w:rsidRDefault="005310FD" w:rsidP="009D1BC2">
      <w:pPr>
        <w:widowControl/>
        <w:spacing w:line="500" w:lineRule="exact"/>
        <w:ind w:firstLineChars="200" w:firstLine="560"/>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kern w:val="0"/>
          <w:sz w:val="28"/>
          <w:shd w:val="clear" w:color="auto" w:fill="FFFFFF"/>
          <w:lang w:bidi="ar"/>
        </w:rPr>
        <w:t>按照省</w:t>
      </w:r>
      <w:proofErr w:type="gramStart"/>
      <w:r w:rsidRPr="009D1BC2">
        <w:rPr>
          <w:rFonts w:ascii="仿宋_GB2312" w:eastAsia="仿宋_GB2312" w:hAnsi="����" w:cs="仿宋_GB2312" w:hint="eastAsia"/>
          <w:kern w:val="0"/>
          <w:sz w:val="28"/>
          <w:shd w:val="clear" w:color="auto" w:fill="FFFFFF"/>
          <w:lang w:bidi="ar"/>
        </w:rPr>
        <w:t>人社厅</w:t>
      </w:r>
      <w:proofErr w:type="gramEnd"/>
      <w:r w:rsidRPr="009D1BC2">
        <w:rPr>
          <w:rFonts w:ascii="仿宋_GB2312" w:eastAsia="仿宋_GB2312" w:hAnsi="����" w:cs="仿宋_GB2312" w:hint="eastAsia"/>
          <w:kern w:val="0"/>
          <w:sz w:val="28"/>
          <w:shd w:val="clear" w:color="auto" w:fill="FFFFFF"/>
          <w:lang w:bidi="ar"/>
        </w:rPr>
        <w:t>要求，从明年起各级职称评审委员会要将继续教育完成情况作为职称评审的重要依据，2016—2019年度未完</w:t>
      </w:r>
      <w:proofErr w:type="gramStart"/>
      <w:r w:rsidRPr="009D1BC2">
        <w:rPr>
          <w:rFonts w:ascii="仿宋_GB2312" w:eastAsia="仿宋_GB2312" w:hAnsi="����" w:cs="仿宋_GB2312" w:hint="eastAsia"/>
          <w:kern w:val="0"/>
          <w:sz w:val="28"/>
          <w:shd w:val="clear" w:color="auto" w:fill="FFFFFF"/>
          <w:lang w:bidi="ar"/>
        </w:rPr>
        <w:t>成公需科目</w:t>
      </w:r>
      <w:proofErr w:type="gramEnd"/>
      <w:r w:rsidRPr="009D1BC2">
        <w:rPr>
          <w:rFonts w:ascii="仿宋_GB2312" w:eastAsia="仿宋_GB2312" w:hAnsi="����" w:cs="仿宋_GB2312" w:hint="eastAsia"/>
          <w:kern w:val="0"/>
          <w:sz w:val="28"/>
          <w:shd w:val="clear" w:color="auto" w:fill="FFFFFF"/>
          <w:lang w:bidi="ar"/>
        </w:rPr>
        <w:t>学习的可进行补学。</w:t>
      </w:r>
      <w:r w:rsidR="0024636A" w:rsidRPr="009D1BC2">
        <w:rPr>
          <w:rFonts w:ascii="仿宋_GB2312" w:eastAsia="仿宋_GB2312" w:hAnsi="����" w:cs="仿宋_GB2312" w:hint="eastAsia"/>
          <w:kern w:val="0"/>
          <w:sz w:val="28"/>
          <w:shd w:val="clear" w:color="auto" w:fill="FFFFFF"/>
          <w:lang w:bidi="ar"/>
        </w:rPr>
        <w:t>（补学交什么材料）</w:t>
      </w:r>
      <w:proofErr w:type="gramStart"/>
      <w:r w:rsidRPr="009D1BC2">
        <w:rPr>
          <w:rFonts w:ascii="仿宋_GB2312" w:eastAsia="仿宋_GB2312" w:hAnsi="����" w:cs="仿宋_GB2312" w:hint="eastAsia"/>
          <w:kern w:val="0"/>
          <w:sz w:val="28"/>
          <w:shd w:val="clear" w:color="auto" w:fill="FFFFFF"/>
          <w:lang w:bidi="ar"/>
        </w:rPr>
        <w:t>公需科目</w:t>
      </w:r>
      <w:proofErr w:type="gramEnd"/>
      <w:r w:rsidRPr="009D1BC2">
        <w:rPr>
          <w:rFonts w:ascii="仿宋_GB2312" w:eastAsia="仿宋_GB2312" w:hAnsi="����" w:cs="仿宋_GB2312" w:hint="eastAsia"/>
          <w:kern w:val="0"/>
          <w:sz w:val="28"/>
          <w:shd w:val="clear" w:color="auto" w:fill="FFFFFF"/>
          <w:lang w:bidi="ar"/>
        </w:rPr>
        <w:t>和专业科目学时达到要求的，可打印专业技术人员继续教育结业证书。</w:t>
      </w:r>
    </w:p>
    <w:p w:rsidR="005310FD" w:rsidRPr="009D1BC2" w:rsidRDefault="005310FD" w:rsidP="009D1BC2">
      <w:pPr>
        <w:widowControl/>
        <w:spacing w:line="500" w:lineRule="exact"/>
        <w:ind w:firstLineChars="200" w:firstLine="562"/>
        <w:jc w:val="left"/>
        <w:rPr>
          <w:rFonts w:ascii="仿宋_GB2312" w:eastAsia="仿宋_GB2312" w:hAnsi="����" w:cs="仿宋_GB2312"/>
          <w:b/>
          <w:kern w:val="0"/>
          <w:sz w:val="28"/>
          <w:shd w:val="clear" w:color="auto" w:fill="FFFFFF"/>
          <w:lang w:bidi="ar"/>
        </w:rPr>
      </w:pPr>
      <w:r w:rsidRPr="009D1BC2">
        <w:rPr>
          <w:rFonts w:ascii="仿宋_GB2312" w:eastAsia="仿宋_GB2312" w:hAnsi="����" w:cs="仿宋_GB2312" w:hint="eastAsia"/>
          <w:b/>
          <w:kern w:val="0"/>
          <w:sz w:val="28"/>
          <w:shd w:val="clear" w:color="auto" w:fill="FFFFFF"/>
          <w:lang w:bidi="ar"/>
        </w:rPr>
        <w:t>三、有关要求</w:t>
      </w:r>
    </w:p>
    <w:p w:rsidR="005310FD" w:rsidRPr="009D1BC2" w:rsidRDefault="005310FD" w:rsidP="009D1BC2">
      <w:pPr>
        <w:widowControl/>
        <w:spacing w:line="500" w:lineRule="exact"/>
        <w:ind w:firstLineChars="200" w:firstLine="562"/>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b/>
          <w:kern w:val="0"/>
          <w:sz w:val="28"/>
          <w:shd w:val="clear" w:color="auto" w:fill="FFFFFF"/>
          <w:lang w:bidi="ar"/>
        </w:rPr>
        <w:t>一要高度重视。</w:t>
      </w:r>
      <w:r w:rsidRPr="009D1BC2">
        <w:rPr>
          <w:rFonts w:ascii="仿宋_GB2312" w:eastAsia="仿宋_GB2312" w:hAnsi="����" w:cs="仿宋_GB2312" w:hint="eastAsia"/>
          <w:kern w:val="0"/>
          <w:sz w:val="28"/>
          <w:shd w:val="clear" w:color="auto" w:fill="FFFFFF"/>
          <w:lang w:bidi="ar"/>
        </w:rPr>
        <w:t>专业技术人员参加继续教育是《山东省专业技术人员继续教育条例》规定的权利和义务，是聘任专业技术职务或者申报评审上一级职称的重要条件，有利于专业技术人员优化知识结构、拓宽眼界视野、提高科学人文等综合素质。各级各单位要高度重视，通过继续教育培训，不断提升我市专业技术人员创新能力，为全市经济发展和攻坚克难重点工作培养造就一支优秀的专业技术人员队伍。</w:t>
      </w:r>
    </w:p>
    <w:p w:rsidR="005310FD" w:rsidRPr="009D1BC2" w:rsidRDefault="005310FD" w:rsidP="009D1BC2">
      <w:pPr>
        <w:widowControl/>
        <w:spacing w:line="500" w:lineRule="exact"/>
        <w:ind w:firstLineChars="200" w:firstLine="562"/>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b/>
          <w:kern w:val="0"/>
          <w:sz w:val="28"/>
          <w:shd w:val="clear" w:color="auto" w:fill="FFFFFF"/>
          <w:lang w:bidi="ar"/>
        </w:rPr>
        <w:lastRenderedPageBreak/>
        <w:t>二要明确职责。</w:t>
      </w:r>
      <w:r w:rsidRPr="009D1BC2">
        <w:rPr>
          <w:rFonts w:ascii="仿宋_GB2312" w:eastAsia="仿宋_GB2312" w:hAnsi="����" w:cs="仿宋_GB2312" w:hint="eastAsia"/>
          <w:kern w:val="0"/>
          <w:sz w:val="28"/>
          <w:shd w:val="clear" w:color="auto" w:fill="FFFFFF"/>
          <w:lang w:bidi="ar"/>
        </w:rPr>
        <w:t>各行业主管部门和用人单位负责本行业、本单位专业技术人员继续教育组织实施工作，完善归档学习培训相关资料，对可折算专业科目学时的内容做好审核登记工作。</w:t>
      </w:r>
      <w:proofErr w:type="gramStart"/>
      <w:r w:rsidRPr="009D1BC2">
        <w:rPr>
          <w:rFonts w:ascii="仿宋_GB2312" w:eastAsia="仿宋_GB2312" w:hAnsi="����" w:cs="仿宋_GB2312" w:hint="eastAsia"/>
          <w:kern w:val="0"/>
          <w:sz w:val="28"/>
          <w:shd w:val="clear" w:color="auto" w:fill="FFFFFF"/>
          <w:lang w:bidi="ar"/>
        </w:rPr>
        <w:t>各级人社部门</w:t>
      </w:r>
      <w:proofErr w:type="gramEnd"/>
      <w:r w:rsidRPr="009D1BC2">
        <w:rPr>
          <w:rFonts w:ascii="仿宋_GB2312" w:eastAsia="仿宋_GB2312" w:hAnsi="����" w:cs="仿宋_GB2312" w:hint="eastAsia"/>
          <w:kern w:val="0"/>
          <w:sz w:val="28"/>
          <w:shd w:val="clear" w:color="auto" w:fill="FFFFFF"/>
          <w:lang w:bidi="ar"/>
        </w:rPr>
        <w:t>负责学时登记审核工作，并不定期对有关单位组织的培训进修督导抽查，对各单位上传的佐证材料要实行事前审核与事中抽查相结合，对发现有问题的或不符合折算学时规定的，不予登记继续教育学时。7月10日-31日集中进行学时审核认定。</w:t>
      </w:r>
      <w:r w:rsidR="008B49F7" w:rsidRPr="009D1BC2">
        <w:rPr>
          <w:rFonts w:ascii="仿宋_GB2312" w:eastAsia="仿宋_GB2312" w:hAnsi="����" w:cs="仿宋_GB2312" w:hint="eastAsia"/>
          <w:kern w:val="0"/>
          <w:sz w:val="28"/>
          <w:shd w:val="clear" w:color="auto" w:fill="FFFFFF"/>
          <w:lang w:bidi="ar"/>
        </w:rPr>
        <w:t>（这期间传到网上？）</w:t>
      </w:r>
    </w:p>
    <w:p w:rsidR="005310FD" w:rsidRPr="009D1BC2" w:rsidRDefault="005310FD" w:rsidP="009D1BC2">
      <w:pPr>
        <w:widowControl/>
        <w:spacing w:line="500" w:lineRule="exact"/>
        <w:ind w:firstLineChars="200" w:firstLine="562"/>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b/>
          <w:kern w:val="0"/>
          <w:sz w:val="28"/>
          <w:shd w:val="clear" w:color="auto" w:fill="FFFFFF"/>
          <w:lang w:bidi="ar"/>
        </w:rPr>
        <w:t>三要广泛宣传。</w:t>
      </w:r>
      <w:r w:rsidRPr="009D1BC2">
        <w:rPr>
          <w:rFonts w:ascii="仿宋_GB2312" w:eastAsia="仿宋_GB2312" w:hAnsi="����" w:cs="仿宋_GB2312" w:hint="eastAsia"/>
          <w:kern w:val="0"/>
          <w:sz w:val="28"/>
          <w:shd w:val="clear" w:color="auto" w:fill="FFFFFF"/>
          <w:lang w:bidi="ar"/>
        </w:rPr>
        <w:t>各级各部门要加大宣传力度，发动专业技术人员全员注册、按需开展在线自主学习，及时完成全年的继续教育学时任务，为今后的职称评审、专业技术职务聘用和年度考核等工作打下坚实的基础。</w:t>
      </w:r>
    </w:p>
    <w:p w:rsidR="005310FD" w:rsidRPr="009D1BC2" w:rsidRDefault="005310FD" w:rsidP="009D1BC2">
      <w:pPr>
        <w:widowControl/>
        <w:spacing w:line="500" w:lineRule="exact"/>
        <w:ind w:firstLineChars="200" w:firstLine="560"/>
        <w:jc w:val="left"/>
        <w:rPr>
          <w:rFonts w:ascii="仿宋_GB2312" w:eastAsia="仿宋_GB2312" w:hAnsi="����" w:cs="仿宋_GB2312"/>
          <w:kern w:val="0"/>
          <w:sz w:val="28"/>
          <w:shd w:val="clear" w:color="auto" w:fill="FFFFFF"/>
          <w:lang w:bidi="ar"/>
        </w:rPr>
      </w:pPr>
      <w:r w:rsidRPr="009D1BC2">
        <w:rPr>
          <w:rFonts w:ascii="仿宋_GB2312" w:eastAsia="仿宋_GB2312" w:hAnsi="����" w:cs="仿宋_GB2312" w:hint="eastAsia"/>
          <w:kern w:val="0"/>
          <w:sz w:val="28"/>
          <w:shd w:val="clear" w:color="auto" w:fill="FFFFFF"/>
          <w:lang w:bidi="ar"/>
        </w:rPr>
        <w:t> </w:t>
      </w:r>
    </w:p>
    <w:p w:rsidR="005310FD" w:rsidRPr="009D1BC2" w:rsidRDefault="009D1BC2" w:rsidP="009D1BC2">
      <w:pPr>
        <w:widowControl/>
        <w:spacing w:line="500" w:lineRule="exact"/>
        <w:ind w:firstLineChars="200" w:firstLine="560"/>
        <w:jc w:val="left"/>
        <w:rPr>
          <w:rFonts w:ascii="仿宋_GB2312" w:eastAsia="仿宋_GB2312" w:hAnsi="����" w:cs="仿宋_GB2312"/>
          <w:kern w:val="0"/>
          <w:sz w:val="28"/>
          <w:shd w:val="clear" w:color="auto" w:fill="FFFFFF"/>
          <w:lang w:bidi="ar"/>
        </w:rPr>
      </w:pPr>
      <w:r>
        <w:rPr>
          <w:rFonts w:ascii="仿宋_GB2312" w:eastAsia="仿宋_GB2312" w:hAnsi="����" w:cs="仿宋_GB2312" w:hint="eastAsia"/>
          <w:kern w:val="0"/>
          <w:sz w:val="28"/>
          <w:shd w:val="clear" w:color="auto" w:fill="FFFFFF"/>
          <w:lang w:bidi="ar"/>
        </w:rPr>
        <w:t xml:space="preserve">　　　　　　　　　　　　　　</w:t>
      </w:r>
      <w:r w:rsidR="005310FD" w:rsidRPr="009D1BC2">
        <w:rPr>
          <w:rFonts w:ascii="仿宋_GB2312" w:eastAsia="仿宋_GB2312" w:hAnsi="����" w:cs="仿宋_GB2312" w:hint="eastAsia"/>
          <w:kern w:val="0"/>
          <w:sz w:val="28"/>
          <w:shd w:val="clear" w:color="auto" w:fill="FFFFFF"/>
          <w:lang w:bidi="ar"/>
        </w:rPr>
        <w:t>德州市人力资源和社会保障局</w:t>
      </w:r>
    </w:p>
    <w:p w:rsidR="005310FD" w:rsidRPr="009D1BC2" w:rsidRDefault="009D1BC2" w:rsidP="009D1BC2">
      <w:pPr>
        <w:widowControl/>
        <w:spacing w:line="500" w:lineRule="exact"/>
        <w:ind w:firstLineChars="200" w:firstLine="560"/>
        <w:jc w:val="left"/>
        <w:rPr>
          <w:rFonts w:ascii="仿宋_GB2312" w:eastAsia="仿宋_GB2312" w:hAnsi="����" w:cs="仿宋_GB2312"/>
          <w:kern w:val="0"/>
          <w:sz w:val="28"/>
          <w:shd w:val="clear" w:color="auto" w:fill="FFFFFF"/>
          <w:lang w:bidi="ar"/>
        </w:rPr>
      </w:pPr>
      <w:r>
        <w:rPr>
          <w:rFonts w:ascii="仿宋_GB2312" w:eastAsia="仿宋_GB2312" w:hAnsi="����" w:cs="仿宋_GB2312" w:hint="eastAsia"/>
          <w:kern w:val="0"/>
          <w:sz w:val="28"/>
          <w:shd w:val="clear" w:color="auto" w:fill="FFFFFF"/>
          <w:lang w:bidi="ar"/>
        </w:rPr>
        <w:t xml:space="preserve">　　　　　　　　　　　　　　　　</w:t>
      </w:r>
      <w:r w:rsidR="005310FD" w:rsidRPr="009D1BC2">
        <w:rPr>
          <w:rFonts w:ascii="仿宋_GB2312" w:eastAsia="仿宋_GB2312" w:hAnsi="����" w:cs="仿宋_GB2312" w:hint="eastAsia"/>
          <w:kern w:val="0"/>
          <w:sz w:val="28"/>
          <w:shd w:val="clear" w:color="auto" w:fill="FFFFFF"/>
          <w:lang w:bidi="ar"/>
        </w:rPr>
        <w:t>2020年5月26日</w:t>
      </w:r>
    </w:p>
    <w:p w:rsidR="005310FD" w:rsidRPr="005310FD" w:rsidRDefault="005310FD" w:rsidP="005310FD">
      <w:pPr>
        <w:widowControl/>
        <w:shd w:val="clear" w:color="auto" w:fill="FFFFFF"/>
        <w:spacing w:line="480" w:lineRule="atLeast"/>
        <w:ind w:firstLine="480"/>
        <w:jc w:val="center"/>
        <w:rPr>
          <w:rFonts w:ascii="微软雅黑" w:eastAsia="微软雅黑" w:hAnsi="微软雅黑" w:cs="宋体"/>
          <w:kern w:val="0"/>
          <w:sz w:val="24"/>
          <w:szCs w:val="24"/>
          <w:lang w:val="en"/>
        </w:rPr>
      </w:pPr>
      <w:r w:rsidRPr="005310FD">
        <w:rPr>
          <w:rFonts w:ascii="微软雅黑" w:eastAsia="微软雅黑" w:hAnsi="微软雅黑" w:cs="宋体" w:hint="eastAsia"/>
          <w:kern w:val="0"/>
          <w:sz w:val="24"/>
          <w:szCs w:val="24"/>
          <w:lang w:val="en"/>
        </w:rPr>
        <w:t> </w:t>
      </w:r>
    </w:p>
    <w:p w:rsidR="00B904AB" w:rsidRDefault="00B904AB"/>
    <w:sectPr w:rsidR="00B904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F9" w:rsidRDefault="00C657F9" w:rsidP="009E7736">
      <w:r>
        <w:separator/>
      </w:r>
    </w:p>
  </w:endnote>
  <w:endnote w:type="continuationSeparator" w:id="0">
    <w:p w:rsidR="00C657F9" w:rsidRDefault="00C657F9" w:rsidP="009E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59735"/>
      <w:docPartObj>
        <w:docPartGallery w:val="Page Numbers (Bottom of Page)"/>
        <w:docPartUnique/>
      </w:docPartObj>
    </w:sdtPr>
    <w:sdtEndPr/>
    <w:sdtContent>
      <w:p w:rsidR="009E7736" w:rsidRDefault="009E7736">
        <w:pPr>
          <w:pStyle w:val="a4"/>
          <w:jc w:val="center"/>
        </w:pPr>
        <w:r>
          <w:fldChar w:fldCharType="begin"/>
        </w:r>
        <w:r>
          <w:instrText>PAGE   \* MERGEFORMAT</w:instrText>
        </w:r>
        <w:r>
          <w:fldChar w:fldCharType="separate"/>
        </w:r>
        <w:r w:rsidR="00BB76A2" w:rsidRPr="00BB76A2">
          <w:rPr>
            <w:noProof/>
            <w:lang w:val="zh-CN"/>
          </w:rPr>
          <w:t>1</w:t>
        </w:r>
        <w:r>
          <w:fldChar w:fldCharType="end"/>
        </w:r>
      </w:p>
    </w:sdtContent>
  </w:sdt>
  <w:p w:rsidR="009E7736" w:rsidRDefault="009E7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F9" w:rsidRDefault="00C657F9" w:rsidP="009E7736">
      <w:r>
        <w:separator/>
      </w:r>
    </w:p>
  </w:footnote>
  <w:footnote w:type="continuationSeparator" w:id="0">
    <w:p w:rsidR="00C657F9" w:rsidRDefault="00C657F9" w:rsidP="009E7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FD"/>
    <w:rsid w:val="0024636A"/>
    <w:rsid w:val="003935A6"/>
    <w:rsid w:val="005310FD"/>
    <w:rsid w:val="00534FFA"/>
    <w:rsid w:val="008B49F7"/>
    <w:rsid w:val="009D1BC2"/>
    <w:rsid w:val="009E7736"/>
    <w:rsid w:val="00A905FF"/>
    <w:rsid w:val="00B904AB"/>
    <w:rsid w:val="00BB76A2"/>
    <w:rsid w:val="00C6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736"/>
    <w:rPr>
      <w:sz w:val="18"/>
      <w:szCs w:val="18"/>
    </w:rPr>
  </w:style>
  <w:style w:type="paragraph" w:styleId="a4">
    <w:name w:val="footer"/>
    <w:basedOn w:val="a"/>
    <w:link w:val="Char0"/>
    <w:uiPriority w:val="99"/>
    <w:unhideWhenUsed/>
    <w:rsid w:val="009E7736"/>
    <w:pPr>
      <w:tabs>
        <w:tab w:val="center" w:pos="4153"/>
        <w:tab w:val="right" w:pos="8306"/>
      </w:tabs>
      <w:snapToGrid w:val="0"/>
      <w:jc w:val="left"/>
    </w:pPr>
    <w:rPr>
      <w:sz w:val="18"/>
      <w:szCs w:val="18"/>
    </w:rPr>
  </w:style>
  <w:style w:type="character" w:customStyle="1" w:styleId="Char0">
    <w:name w:val="页脚 Char"/>
    <w:basedOn w:val="a0"/>
    <w:link w:val="a4"/>
    <w:uiPriority w:val="99"/>
    <w:rsid w:val="009E7736"/>
    <w:rPr>
      <w:sz w:val="18"/>
      <w:szCs w:val="18"/>
    </w:rPr>
  </w:style>
  <w:style w:type="paragraph" w:styleId="a5">
    <w:name w:val="Balloon Text"/>
    <w:basedOn w:val="a"/>
    <w:link w:val="Char1"/>
    <w:uiPriority w:val="99"/>
    <w:semiHidden/>
    <w:unhideWhenUsed/>
    <w:rsid w:val="0024636A"/>
    <w:rPr>
      <w:sz w:val="18"/>
      <w:szCs w:val="18"/>
    </w:rPr>
  </w:style>
  <w:style w:type="character" w:customStyle="1" w:styleId="Char1">
    <w:name w:val="批注框文本 Char"/>
    <w:basedOn w:val="a0"/>
    <w:link w:val="a5"/>
    <w:uiPriority w:val="99"/>
    <w:semiHidden/>
    <w:rsid w:val="002463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736"/>
    <w:rPr>
      <w:sz w:val="18"/>
      <w:szCs w:val="18"/>
    </w:rPr>
  </w:style>
  <w:style w:type="paragraph" w:styleId="a4">
    <w:name w:val="footer"/>
    <w:basedOn w:val="a"/>
    <w:link w:val="Char0"/>
    <w:uiPriority w:val="99"/>
    <w:unhideWhenUsed/>
    <w:rsid w:val="009E7736"/>
    <w:pPr>
      <w:tabs>
        <w:tab w:val="center" w:pos="4153"/>
        <w:tab w:val="right" w:pos="8306"/>
      </w:tabs>
      <w:snapToGrid w:val="0"/>
      <w:jc w:val="left"/>
    </w:pPr>
    <w:rPr>
      <w:sz w:val="18"/>
      <w:szCs w:val="18"/>
    </w:rPr>
  </w:style>
  <w:style w:type="character" w:customStyle="1" w:styleId="Char0">
    <w:name w:val="页脚 Char"/>
    <w:basedOn w:val="a0"/>
    <w:link w:val="a4"/>
    <w:uiPriority w:val="99"/>
    <w:rsid w:val="009E7736"/>
    <w:rPr>
      <w:sz w:val="18"/>
      <w:szCs w:val="18"/>
    </w:rPr>
  </w:style>
  <w:style w:type="paragraph" w:styleId="a5">
    <w:name w:val="Balloon Text"/>
    <w:basedOn w:val="a"/>
    <w:link w:val="Char1"/>
    <w:uiPriority w:val="99"/>
    <w:semiHidden/>
    <w:unhideWhenUsed/>
    <w:rsid w:val="0024636A"/>
    <w:rPr>
      <w:sz w:val="18"/>
      <w:szCs w:val="18"/>
    </w:rPr>
  </w:style>
  <w:style w:type="character" w:customStyle="1" w:styleId="Char1">
    <w:name w:val="批注框文本 Char"/>
    <w:basedOn w:val="a0"/>
    <w:link w:val="a5"/>
    <w:uiPriority w:val="99"/>
    <w:semiHidden/>
    <w:rsid w:val="002463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238387">
      <w:bodyDiv w:val="1"/>
      <w:marLeft w:val="0"/>
      <w:marRight w:val="0"/>
      <w:marTop w:val="0"/>
      <w:marBottom w:val="0"/>
      <w:divBdr>
        <w:top w:val="none" w:sz="0" w:space="0" w:color="auto"/>
        <w:left w:val="none" w:sz="0" w:space="0" w:color="auto"/>
        <w:bottom w:val="none" w:sz="0" w:space="0" w:color="auto"/>
        <w:right w:val="none" w:sz="0" w:space="0" w:color="auto"/>
      </w:divBdr>
      <w:divsChild>
        <w:div w:id="1065026289">
          <w:marLeft w:val="0"/>
          <w:marRight w:val="0"/>
          <w:marTop w:val="0"/>
          <w:marBottom w:val="0"/>
          <w:divBdr>
            <w:top w:val="none" w:sz="0" w:space="0" w:color="auto"/>
            <w:left w:val="none" w:sz="0" w:space="0" w:color="auto"/>
            <w:bottom w:val="none" w:sz="0" w:space="0" w:color="auto"/>
            <w:right w:val="none" w:sz="0" w:space="0" w:color="auto"/>
          </w:divBdr>
          <w:divsChild>
            <w:div w:id="1602839259">
              <w:marLeft w:val="0"/>
              <w:marRight w:val="0"/>
              <w:marTop w:val="0"/>
              <w:marBottom w:val="0"/>
              <w:divBdr>
                <w:top w:val="none" w:sz="0" w:space="0" w:color="auto"/>
                <w:left w:val="none" w:sz="0" w:space="0" w:color="auto"/>
                <w:bottom w:val="none" w:sz="0" w:space="0" w:color="auto"/>
                <w:right w:val="none" w:sz="0" w:space="0" w:color="auto"/>
              </w:divBdr>
            </w:div>
            <w:div w:id="593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265</Words>
  <Characters>1514</Characters>
  <Application>Microsoft Office Word</Application>
  <DocSecurity>0</DocSecurity>
  <Lines>12</Lines>
  <Paragraphs>3</Paragraphs>
  <ScaleCrop>false</ScaleCrop>
  <Company>HP</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童鸿燕</dc:creator>
  <cp:lastModifiedBy>童鸿燕</cp:lastModifiedBy>
  <cp:revision>11</cp:revision>
  <cp:lastPrinted>2020-06-15T01:11:00Z</cp:lastPrinted>
  <dcterms:created xsi:type="dcterms:W3CDTF">2020-06-13T07:52:00Z</dcterms:created>
  <dcterms:modified xsi:type="dcterms:W3CDTF">2020-06-16T08:57:00Z</dcterms:modified>
</cp:coreProperties>
</file>